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8281D" w14:textId="77777777" w:rsidR="00EA0D3A" w:rsidRDefault="00EA0D3A" w:rsidP="00EA0D3A">
      <w:pPr>
        <w:spacing w:after="0" w:line="240" w:lineRule="auto"/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472E332E" wp14:editId="526E4A58">
            <wp:extent cx="260985" cy="332740"/>
            <wp:effectExtent l="19050" t="0" r="571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D7973C" w14:textId="77777777" w:rsidR="00EA0D3A" w:rsidRDefault="00EA0D3A" w:rsidP="00EA0D3A">
      <w:pPr>
        <w:spacing w:after="0" w:line="240" w:lineRule="auto"/>
        <w:jc w:val="center"/>
      </w:pPr>
    </w:p>
    <w:p w14:paraId="71D1A333" w14:textId="77777777" w:rsidR="00EA0D3A" w:rsidRPr="00E71BE4" w:rsidRDefault="00EA0D3A" w:rsidP="00EA0D3A">
      <w:pPr>
        <w:spacing w:after="0" w:line="240" w:lineRule="auto"/>
        <w:jc w:val="center"/>
        <w:rPr>
          <w:b/>
          <w:lang w:val="uk-UA"/>
        </w:rPr>
      </w:pPr>
      <w:r>
        <w:rPr>
          <w:b/>
        </w:rPr>
        <w:t>У К Р А Ї Н А</w:t>
      </w:r>
    </w:p>
    <w:p w14:paraId="126EC388" w14:textId="77777777" w:rsidR="00EA0D3A" w:rsidRPr="00E71BE4" w:rsidRDefault="00EA0D3A" w:rsidP="00EA0D3A">
      <w:pPr>
        <w:spacing w:after="0" w:line="240" w:lineRule="auto"/>
        <w:jc w:val="center"/>
        <w:rPr>
          <w:b/>
          <w:lang w:val="uk-UA"/>
        </w:rPr>
      </w:pPr>
      <w:r>
        <w:rPr>
          <w:b/>
        </w:rPr>
        <w:t>МІСЦЕВЕ САМОВРЯДУВАННЯ</w:t>
      </w:r>
    </w:p>
    <w:p w14:paraId="3E4FF061" w14:textId="77777777" w:rsidR="00EA0D3A" w:rsidRPr="006A682B" w:rsidRDefault="00EA0D3A" w:rsidP="00EA0D3A">
      <w:pPr>
        <w:spacing w:after="0" w:line="240" w:lineRule="auto"/>
        <w:jc w:val="center"/>
      </w:pPr>
      <w:r>
        <w:t>СУРСЬКО-ЛИТОВСЬКА СІЛЬСЬКА РАДА</w:t>
      </w:r>
      <w:r>
        <w:br/>
      </w:r>
      <w:proofErr w:type="spellStart"/>
      <w:r>
        <w:t>Дніпровського</w:t>
      </w:r>
      <w:proofErr w:type="spellEnd"/>
      <w:r>
        <w:t xml:space="preserve"> району </w:t>
      </w:r>
      <w:proofErr w:type="spellStart"/>
      <w:r>
        <w:t>Дніпропетровської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14:paraId="1BC58704" w14:textId="77777777" w:rsidR="00EA0D3A" w:rsidRDefault="00EA0D3A" w:rsidP="00EA0D3A">
      <w:pPr>
        <w:spacing w:after="0" w:line="240" w:lineRule="auto"/>
        <w:jc w:val="center"/>
      </w:pPr>
      <w:r>
        <w:rPr>
          <w:lang w:val="uk-UA"/>
        </w:rPr>
        <w:t xml:space="preserve">Дванадцята </w:t>
      </w:r>
      <w:r>
        <w:t xml:space="preserve"> </w:t>
      </w:r>
      <w:proofErr w:type="spellStart"/>
      <w:r>
        <w:t>сесія</w:t>
      </w:r>
      <w:proofErr w:type="spellEnd"/>
      <w:r>
        <w:t xml:space="preserve"> </w:t>
      </w:r>
      <w:r>
        <w:rPr>
          <w:lang w:val="uk-UA"/>
        </w:rPr>
        <w:t>восьмого</w:t>
      </w:r>
      <w:r>
        <w:t xml:space="preserve"> </w:t>
      </w:r>
      <w:proofErr w:type="spellStart"/>
      <w:r>
        <w:t>скликання</w:t>
      </w:r>
      <w:proofErr w:type="spellEnd"/>
    </w:p>
    <w:p w14:paraId="03D96CC3" w14:textId="453FA133" w:rsidR="00EA0D3A" w:rsidRDefault="00EA0D3A" w:rsidP="00EA0D3A">
      <w:pPr>
        <w:spacing w:after="0"/>
        <w:jc w:val="center"/>
        <w:rPr>
          <w:b/>
          <w:lang w:val="uk-UA"/>
        </w:rPr>
      </w:pPr>
      <w:r w:rsidRPr="00290992">
        <w:rPr>
          <w:b/>
          <w:lang w:val="uk-UA"/>
        </w:rPr>
        <w:t xml:space="preserve">Р І Ш Е Н </w:t>
      </w:r>
      <w:proofErr w:type="spellStart"/>
      <w:r w:rsidRPr="00290992">
        <w:rPr>
          <w:b/>
          <w:lang w:val="uk-UA"/>
        </w:rPr>
        <w:t>Н</w:t>
      </w:r>
      <w:proofErr w:type="spellEnd"/>
      <w:r w:rsidRPr="00290992">
        <w:rPr>
          <w:b/>
          <w:lang w:val="uk-UA"/>
        </w:rPr>
        <w:t xml:space="preserve">  Я</w:t>
      </w:r>
      <w:r>
        <w:rPr>
          <w:b/>
          <w:lang w:val="uk-UA"/>
        </w:rPr>
        <w:t xml:space="preserve"> </w:t>
      </w:r>
    </w:p>
    <w:p w14:paraId="3517F24D" w14:textId="72B74677" w:rsidR="00EA0D3A" w:rsidRDefault="00EA0D3A" w:rsidP="00EA0D3A">
      <w:pPr>
        <w:spacing w:after="0"/>
        <w:jc w:val="center"/>
        <w:rPr>
          <w:b/>
          <w:lang w:val="uk-UA"/>
        </w:rPr>
      </w:pPr>
    </w:p>
    <w:p w14:paraId="7C1742E8" w14:textId="236EABE7" w:rsidR="00EA0D3A" w:rsidRDefault="00EA0D3A" w:rsidP="00EA0D3A">
      <w:pPr>
        <w:tabs>
          <w:tab w:val="left" w:pos="915"/>
        </w:tabs>
        <w:spacing w:after="0"/>
        <w:jc w:val="both"/>
        <w:rPr>
          <w:b/>
          <w:lang w:val="uk-UA"/>
        </w:rPr>
      </w:pPr>
      <w:r>
        <w:rPr>
          <w:b/>
          <w:lang w:val="uk-UA"/>
        </w:rPr>
        <w:tab/>
      </w:r>
    </w:p>
    <w:p w14:paraId="5EA94786" w14:textId="53992B9F" w:rsidR="0084083F" w:rsidRDefault="00EA0D3A" w:rsidP="00EA0D3A">
      <w:pPr>
        <w:spacing w:after="0" w:line="240" w:lineRule="auto"/>
        <w:rPr>
          <w:lang w:val="uk-UA"/>
        </w:rPr>
      </w:pPr>
      <w:r>
        <w:rPr>
          <w:lang w:val="uk-UA"/>
        </w:rPr>
        <w:t>Про передачу майна комунальної власності</w:t>
      </w:r>
    </w:p>
    <w:p w14:paraId="362B5179" w14:textId="0E114944" w:rsidR="00EA0D3A" w:rsidRDefault="00EA0D3A" w:rsidP="00EA0D3A">
      <w:pPr>
        <w:spacing w:after="0" w:line="240" w:lineRule="auto"/>
        <w:rPr>
          <w:lang w:val="uk-UA"/>
        </w:rPr>
      </w:pPr>
      <w:r>
        <w:rPr>
          <w:lang w:val="uk-UA"/>
        </w:rPr>
        <w:t>Сурсько-Литовськ</w:t>
      </w:r>
      <w:r w:rsidR="00FF2055">
        <w:rPr>
          <w:lang w:val="uk-UA"/>
        </w:rPr>
        <w:t>ої</w:t>
      </w:r>
      <w:r>
        <w:rPr>
          <w:lang w:val="uk-UA"/>
        </w:rPr>
        <w:t xml:space="preserve"> сільської ради в оперативне</w:t>
      </w:r>
    </w:p>
    <w:p w14:paraId="41B9C5E6" w14:textId="6151B9DF" w:rsidR="00EA0D3A" w:rsidRDefault="00EA0D3A" w:rsidP="00EA0D3A">
      <w:pPr>
        <w:spacing w:after="0" w:line="240" w:lineRule="auto"/>
        <w:rPr>
          <w:lang w:val="uk-UA"/>
        </w:rPr>
      </w:pPr>
      <w:r>
        <w:rPr>
          <w:lang w:val="uk-UA"/>
        </w:rPr>
        <w:t>управління та користування КП «Сурсько-Литовське»</w:t>
      </w:r>
    </w:p>
    <w:p w14:paraId="1754949A" w14:textId="5BCA56EE" w:rsidR="00EA0D3A" w:rsidRDefault="00EA0D3A" w:rsidP="00EA0D3A">
      <w:pPr>
        <w:spacing w:after="0" w:line="240" w:lineRule="auto"/>
        <w:rPr>
          <w:lang w:val="uk-UA"/>
        </w:rPr>
      </w:pPr>
      <w:r>
        <w:rPr>
          <w:lang w:val="uk-UA"/>
        </w:rPr>
        <w:t>Сурсько-Литовської сільської ради</w:t>
      </w:r>
    </w:p>
    <w:p w14:paraId="7C75D5C7" w14:textId="4F973405" w:rsidR="00EA0D3A" w:rsidRDefault="00EA0D3A" w:rsidP="00EA0D3A">
      <w:pPr>
        <w:spacing w:after="0" w:line="240" w:lineRule="auto"/>
        <w:rPr>
          <w:lang w:val="uk-UA"/>
        </w:rPr>
      </w:pPr>
    </w:p>
    <w:p w14:paraId="6D24DF1D" w14:textId="07B5D7DF" w:rsidR="00EA0D3A" w:rsidRDefault="00EA0D3A" w:rsidP="00EA0D3A">
      <w:pPr>
        <w:spacing w:after="0" w:line="240" w:lineRule="auto"/>
        <w:rPr>
          <w:lang w:val="uk-UA"/>
        </w:rPr>
      </w:pPr>
      <w:r>
        <w:rPr>
          <w:lang w:val="uk-UA"/>
        </w:rPr>
        <w:t>З метою забезпечення потреб КП «Сурсько-Литовське» Сурсько-Литовської сільської ради щодо регулярної та повної діяльності комунального підприємства, керуючись ст.26, ст. 60 Закону України «Про місцеве самоврядування в Україні», ст. 136, ст. 137 Господарського кодексу України, Закону України «Про передачу об</w:t>
      </w:r>
      <w:r w:rsidRPr="00EA0D3A">
        <w:rPr>
          <w:lang w:val="uk-UA"/>
        </w:rPr>
        <w:t>’</w:t>
      </w:r>
      <w:r>
        <w:rPr>
          <w:lang w:val="uk-UA"/>
        </w:rPr>
        <w:t xml:space="preserve">єктів державної та комунальної власності», враховуючи рішення №№ 3,5 сесій сільської ради </w:t>
      </w:r>
      <w:r>
        <w:rPr>
          <w:lang w:val="en-US"/>
        </w:rPr>
        <w:t>VI</w:t>
      </w:r>
      <w:r>
        <w:rPr>
          <w:lang w:val="uk-UA"/>
        </w:rPr>
        <w:t xml:space="preserve"> скликання, сільська рада </w:t>
      </w:r>
    </w:p>
    <w:p w14:paraId="76B3800D" w14:textId="74950D80" w:rsidR="00EA0D3A" w:rsidRDefault="00EA0D3A" w:rsidP="00EA0D3A">
      <w:pPr>
        <w:spacing w:after="0" w:line="240" w:lineRule="auto"/>
        <w:jc w:val="center"/>
        <w:rPr>
          <w:lang w:val="uk-UA"/>
        </w:rPr>
      </w:pPr>
      <w:r w:rsidRPr="00FC3F57">
        <w:rPr>
          <w:b/>
          <w:bCs/>
          <w:lang w:val="uk-UA"/>
        </w:rPr>
        <w:t>ВИРІШИЛА</w:t>
      </w:r>
      <w:r>
        <w:rPr>
          <w:lang w:val="uk-UA"/>
        </w:rPr>
        <w:t>:</w:t>
      </w:r>
    </w:p>
    <w:p w14:paraId="3C539BAC" w14:textId="77777777" w:rsidR="00FC3F57" w:rsidRDefault="00EA0D3A" w:rsidP="00EA0D3A">
      <w:pPr>
        <w:pStyle w:val="a7"/>
        <w:numPr>
          <w:ilvl w:val="0"/>
          <w:numId w:val="1"/>
        </w:numPr>
        <w:spacing w:after="0" w:line="240" w:lineRule="auto"/>
        <w:rPr>
          <w:lang w:val="uk-UA"/>
        </w:rPr>
      </w:pPr>
      <w:r w:rsidRPr="00EA0D3A">
        <w:rPr>
          <w:lang w:val="uk-UA"/>
        </w:rPr>
        <w:t>Передати в оперативне управління та користування КП «Сурсько-Литовське» Сурсько-Литовське сільс</w:t>
      </w:r>
      <w:r>
        <w:rPr>
          <w:lang w:val="uk-UA"/>
        </w:rPr>
        <w:t xml:space="preserve">ької ради нерухоме майно </w:t>
      </w:r>
      <w:r w:rsidR="00FC3F57">
        <w:rPr>
          <w:lang w:val="uk-UA"/>
        </w:rPr>
        <w:t xml:space="preserve">– господарський будинок з господарськими (допоміжними) будівлями та спорудами за </w:t>
      </w:r>
      <w:proofErr w:type="spellStart"/>
      <w:r w:rsidR="00FC3F57">
        <w:rPr>
          <w:lang w:val="uk-UA"/>
        </w:rPr>
        <w:t>адресою</w:t>
      </w:r>
      <w:proofErr w:type="spellEnd"/>
      <w:r w:rsidR="00FC3F57">
        <w:rPr>
          <w:lang w:val="uk-UA"/>
        </w:rPr>
        <w:t>: с. Сурсько-Литовське, вул. Центральна,9.</w:t>
      </w:r>
    </w:p>
    <w:p w14:paraId="1533E276" w14:textId="4F97E8DA" w:rsidR="00EA0D3A" w:rsidRDefault="00FC3F57" w:rsidP="00EA0D3A">
      <w:pPr>
        <w:pStyle w:val="a7"/>
        <w:numPr>
          <w:ilvl w:val="0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 xml:space="preserve">Директору  </w:t>
      </w:r>
      <w:r w:rsidRPr="00EA0D3A">
        <w:rPr>
          <w:lang w:val="uk-UA"/>
        </w:rPr>
        <w:t>КП «Сурсько-Литовське»</w:t>
      </w:r>
      <w:r>
        <w:rPr>
          <w:lang w:val="uk-UA"/>
        </w:rPr>
        <w:t xml:space="preserve"> </w:t>
      </w:r>
      <w:r w:rsidRPr="00EA0D3A">
        <w:rPr>
          <w:lang w:val="uk-UA"/>
        </w:rPr>
        <w:t>Сурсько-Литовське сільс</w:t>
      </w:r>
      <w:r>
        <w:rPr>
          <w:lang w:val="uk-UA"/>
        </w:rPr>
        <w:t>ької ради прийняти майно, забезпечити його експлуатацію та утримання згідно чинного законодавства України, шляхом складання відповідного акту прийому-передачі.</w:t>
      </w:r>
    </w:p>
    <w:p w14:paraId="11CCE4DD" w14:textId="75644900" w:rsidR="00FC3F57" w:rsidRDefault="00FC3F57" w:rsidP="00EA0D3A">
      <w:pPr>
        <w:pStyle w:val="a7"/>
        <w:numPr>
          <w:ilvl w:val="0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 xml:space="preserve">Контроль за виконанням даного рішення покласти </w:t>
      </w:r>
      <w:proofErr w:type="spellStart"/>
      <w:r>
        <w:rPr>
          <w:lang w:val="uk-UA"/>
        </w:rPr>
        <w:t>покласти</w:t>
      </w:r>
      <w:proofErr w:type="spellEnd"/>
      <w:r>
        <w:rPr>
          <w:lang w:val="uk-UA"/>
        </w:rPr>
        <w:t xml:space="preserve"> на постійну комісію </w:t>
      </w:r>
      <w:r w:rsidRPr="00FC3F57">
        <w:rPr>
          <w:lang w:val="uk-UA"/>
        </w:rPr>
        <w:t>з питань житлово-комунального господарства, комунальної власності, промисловості, підприємництва, транспорту, зв’язку, сфери послуг та туризму</w:t>
      </w:r>
      <w:r>
        <w:rPr>
          <w:lang w:val="uk-UA"/>
        </w:rPr>
        <w:t>.</w:t>
      </w:r>
    </w:p>
    <w:p w14:paraId="23516DFA" w14:textId="6BD480A9" w:rsidR="00FC3F57" w:rsidRDefault="00FC3F57" w:rsidP="00FC3F57">
      <w:pPr>
        <w:spacing w:after="0" w:line="240" w:lineRule="auto"/>
        <w:rPr>
          <w:lang w:val="uk-UA"/>
        </w:rPr>
      </w:pPr>
    </w:p>
    <w:p w14:paraId="5258D1B9" w14:textId="347289A3" w:rsidR="00FC3F57" w:rsidRDefault="00FC3F57" w:rsidP="00FC3F57">
      <w:pPr>
        <w:spacing w:after="0" w:line="240" w:lineRule="auto"/>
        <w:rPr>
          <w:lang w:val="uk-UA"/>
        </w:rPr>
      </w:pPr>
    </w:p>
    <w:p w14:paraId="29170D7B" w14:textId="746CE44C" w:rsidR="00FC3F57" w:rsidRDefault="00FC3F57" w:rsidP="00FC3F57">
      <w:pPr>
        <w:spacing w:after="0" w:line="240" w:lineRule="auto"/>
        <w:rPr>
          <w:lang w:val="uk-UA"/>
        </w:rPr>
      </w:pPr>
    </w:p>
    <w:p w14:paraId="2DC316F0" w14:textId="54A4502A" w:rsidR="00FC3F57" w:rsidRPr="00B504EC" w:rsidRDefault="00FC3F57" w:rsidP="00FC3F57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Сільський голова  </w:t>
      </w: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      Григорій АНДРЄЄВ</w:t>
      </w:r>
    </w:p>
    <w:p w14:paraId="3053B1F5" w14:textId="77777777" w:rsidR="00FC3F57" w:rsidRDefault="00FC3F57" w:rsidP="00FC3F57">
      <w:pPr>
        <w:spacing w:after="0"/>
        <w:rPr>
          <w:lang w:val="uk-UA"/>
        </w:rPr>
      </w:pPr>
    </w:p>
    <w:p w14:paraId="15DEC365" w14:textId="77777777" w:rsidR="00FC3F57" w:rsidRDefault="00FC3F57" w:rsidP="00FC3F57">
      <w:pPr>
        <w:spacing w:after="0"/>
        <w:rPr>
          <w:lang w:val="uk-UA"/>
        </w:rPr>
      </w:pPr>
      <w:r>
        <w:rPr>
          <w:lang w:val="en-US"/>
        </w:rPr>
        <w:t>c</w:t>
      </w:r>
      <w:r>
        <w:rPr>
          <w:lang w:val="uk-UA"/>
        </w:rPr>
        <w:t>. Сурсько-Литовське</w:t>
      </w:r>
    </w:p>
    <w:p w14:paraId="1DFAC6CC" w14:textId="77777777" w:rsidR="00FC3F57" w:rsidRDefault="00FC3F57" w:rsidP="00FC3F57">
      <w:pPr>
        <w:spacing w:after="0"/>
        <w:rPr>
          <w:lang w:val="uk-UA"/>
        </w:rPr>
      </w:pPr>
      <w:r>
        <w:rPr>
          <w:lang w:val="uk-UA"/>
        </w:rPr>
        <w:t>24.12.2021 року</w:t>
      </w:r>
    </w:p>
    <w:p w14:paraId="38A93010" w14:textId="23A82938" w:rsidR="00FC3F57" w:rsidRDefault="00FC3F57" w:rsidP="00FC3F57">
      <w:pPr>
        <w:spacing w:after="0"/>
      </w:pPr>
      <w:r>
        <w:rPr>
          <w:lang w:val="uk-UA"/>
        </w:rPr>
        <w:t>№ 784-12/</w:t>
      </w:r>
      <w:r>
        <w:rPr>
          <w:lang w:val="en-US"/>
        </w:rPr>
        <w:t>VIII</w:t>
      </w:r>
    </w:p>
    <w:p w14:paraId="107F35CB" w14:textId="77777777" w:rsidR="00FC3F57" w:rsidRPr="00FC3F57" w:rsidRDefault="00FC3F57" w:rsidP="00FC3F57">
      <w:pPr>
        <w:spacing w:after="0" w:line="240" w:lineRule="auto"/>
        <w:rPr>
          <w:lang w:val="uk-UA"/>
        </w:rPr>
      </w:pPr>
    </w:p>
    <w:sectPr w:rsidR="00FC3F57" w:rsidRPr="00FC3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EA6A7C" w14:textId="77777777" w:rsidR="00627472" w:rsidRDefault="00627472" w:rsidP="00EA0D3A">
      <w:pPr>
        <w:spacing w:after="0" w:line="240" w:lineRule="auto"/>
      </w:pPr>
      <w:r>
        <w:separator/>
      </w:r>
    </w:p>
  </w:endnote>
  <w:endnote w:type="continuationSeparator" w:id="0">
    <w:p w14:paraId="60BC59FF" w14:textId="77777777" w:rsidR="00627472" w:rsidRDefault="00627472" w:rsidP="00EA0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56357" w14:textId="77777777" w:rsidR="00627472" w:rsidRDefault="00627472" w:rsidP="00EA0D3A">
      <w:pPr>
        <w:spacing w:after="0" w:line="240" w:lineRule="auto"/>
      </w:pPr>
      <w:r>
        <w:separator/>
      </w:r>
    </w:p>
  </w:footnote>
  <w:footnote w:type="continuationSeparator" w:id="0">
    <w:p w14:paraId="6FA5AE2E" w14:textId="77777777" w:rsidR="00627472" w:rsidRDefault="00627472" w:rsidP="00EA0D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60C0B"/>
    <w:multiLevelType w:val="hybridMultilevel"/>
    <w:tmpl w:val="F6409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3A"/>
    <w:rsid w:val="004A093E"/>
    <w:rsid w:val="00627472"/>
    <w:rsid w:val="0084083F"/>
    <w:rsid w:val="00EA0D3A"/>
    <w:rsid w:val="00FC3F57"/>
    <w:rsid w:val="00FF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328E4"/>
  <w15:chartTrackingRefBased/>
  <w15:docId w15:val="{2D14DFF7-6248-426F-A224-51C48AA2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D3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0D3A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EA0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0D3A"/>
    <w:rPr>
      <w:rFonts w:ascii="Times New Roman" w:hAnsi="Times New Roman"/>
      <w:sz w:val="24"/>
    </w:rPr>
  </w:style>
  <w:style w:type="paragraph" w:styleId="a7">
    <w:name w:val="List Paragraph"/>
    <w:basedOn w:val="a"/>
    <w:uiPriority w:val="34"/>
    <w:qFormat/>
    <w:rsid w:val="00EA0D3A"/>
    <w:pPr>
      <w:ind w:left="720"/>
      <w:contextualSpacing/>
    </w:pPr>
  </w:style>
  <w:style w:type="paragraph" w:styleId="HTML">
    <w:name w:val="HTML Preformatted"/>
    <w:basedOn w:val="a"/>
    <w:link w:val="HTML0"/>
    <w:rsid w:val="00FC3F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Arial Unicode MS" w:hAnsi="Courier New" w:cs="Courier New"/>
      <w:color w:val="000000"/>
      <w:sz w:val="22"/>
      <w:lang w:eastAsia="ar-SA"/>
    </w:rPr>
  </w:style>
  <w:style w:type="character" w:customStyle="1" w:styleId="HTML0">
    <w:name w:val="Стандартный HTML Знак"/>
    <w:basedOn w:val="a0"/>
    <w:link w:val="HTML"/>
    <w:rsid w:val="00FC3F57"/>
    <w:rPr>
      <w:rFonts w:ascii="Courier New" w:eastAsia="Arial Unicode MS" w:hAnsi="Courier New" w:cs="Courier New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cp:lastPrinted>2022-01-04T10:07:00Z</cp:lastPrinted>
  <dcterms:created xsi:type="dcterms:W3CDTF">2021-12-30T08:23:00Z</dcterms:created>
  <dcterms:modified xsi:type="dcterms:W3CDTF">2022-01-04T10:08:00Z</dcterms:modified>
</cp:coreProperties>
</file>