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E7FD" w14:textId="77777777" w:rsidR="00824F3D" w:rsidRPr="00011832" w:rsidRDefault="00E12B25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910CA18" wp14:editId="0425B8D7">
            <wp:simplePos x="0" y="0"/>
            <wp:positionH relativeFrom="column">
              <wp:posOffset>2632710</wp:posOffset>
            </wp:positionH>
            <wp:positionV relativeFrom="paragraph">
              <wp:posOffset>-561975</wp:posOffset>
            </wp:positionV>
            <wp:extent cx="651510" cy="804545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D59379" w14:textId="77777777" w:rsidR="00824F3D" w:rsidRPr="00011832" w:rsidRDefault="00E43859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0B379" wp14:editId="0561F89C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6CBAC" w14:textId="77777777" w:rsidR="006A36E9" w:rsidRDefault="006A36E9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0B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" stroked="f">
                <v:textbox style="mso-fit-shape-to-text:t">
                  <w:txbxContent>
                    <w:p w14:paraId="4456CBAC" w14:textId="77777777" w:rsidR="006A36E9" w:rsidRDefault="006A36E9" w:rsidP="00824F3D"/>
                  </w:txbxContent>
                </v:textbox>
              </v:shape>
            </w:pict>
          </mc:Fallback>
        </mc:AlternateContent>
      </w:r>
      <w:r w:rsidR="00824F3D" w:rsidRPr="00011832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14:paraId="62877C7F" w14:textId="77777777" w:rsidR="00824F3D" w:rsidRPr="00011832" w:rsidRDefault="00824F3D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Сурсько – Литовська сільська рада</w:t>
      </w:r>
    </w:p>
    <w:p w14:paraId="02BFF194" w14:textId="77777777" w:rsidR="00824F3D" w:rsidRPr="00011832" w:rsidRDefault="00824F3D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Дніпровського району Дніпропетровської області</w:t>
      </w:r>
    </w:p>
    <w:p w14:paraId="18A35B4A" w14:textId="7A16125C" w:rsidR="00824F3D" w:rsidRPr="00011832" w:rsidRDefault="00077B01" w:rsidP="00E12B25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ДВАНАДЦЯТА</w:t>
      </w:r>
      <w:r w:rsidR="00824F3D" w:rsidRPr="00011832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СЕСІЯ</w:t>
      </w:r>
    </w:p>
    <w:p w14:paraId="4DF1D2EB" w14:textId="77777777" w:rsidR="00824F3D" w:rsidRPr="00011832" w:rsidRDefault="00824F3D" w:rsidP="00E12B25">
      <w:pPr>
        <w:pStyle w:val="a3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ВОСЬМЕ СКЛИКАННЯ</w:t>
      </w:r>
    </w:p>
    <w:p w14:paraId="05A007D0" w14:textId="215960BB" w:rsidR="00824F3D" w:rsidRPr="00011832" w:rsidRDefault="00824F3D" w:rsidP="00077B0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1832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011832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011832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67586564" w14:textId="77777777" w:rsidR="00824F3D" w:rsidRPr="00011832" w:rsidRDefault="00824F3D" w:rsidP="00824F3D">
      <w:pPr>
        <w:pStyle w:val="a3"/>
        <w:jc w:val="center"/>
        <w:rPr>
          <w:color w:val="000000"/>
          <w:szCs w:val="24"/>
          <w:lang w:val="uk-UA"/>
        </w:rPr>
      </w:pPr>
    </w:p>
    <w:p w14:paraId="45369B53" w14:textId="77777777" w:rsidR="00824F3D" w:rsidRPr="00011832" w:rsidRDefault="00824F3D" w:rsidP="00824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011832">
        <w:rPr>
          <w:rFonts w:ascii="Times New Roman" w:hAnsi="Times New Roman"/>
          <w:color w:val="000000"/>
          <w:sz w:val="21"/>
          <w:szCs w:val="21"/>
          <w:lang w:val="uk-UA"/>
        </w:rPr>
        <w:t> </w:t>
      </w:r>
    </w:p>
    <w:p w14:paraId="5AF18B81" w14:textId="77777777" w:rsidR="00011832" w:rsidRPr="00011832" w:rsidRDefault="00011832" w:rsidP="0001183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Pr="00011832">
        <w:rPr>
          <w:rFonts w:ascii="Times New Roman" w:hAnsi="Times New Roman"/>
          <w:sz w:val="28"/>
          <w:szCs w:val="28"/>
          <w:lang w:val="uk-UA"/>
        </w:rPr>
        <w:t>тарифів</w:t>
      </w:r>
    </w:p>
    <w:p w14:paraId="7F81B138" w14:textId="77777777" w:rsidR="00011832" w:rsidRDefault="00011832" w:rsidP="0001183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на послуги</w:t>
      </w:r>
      <w:r>
        <w:rPr>
          <w:rFonts w:ascii="Times New Roman" w:hAnsi="Times New Roman"/>
          <w:sz w:val="28"/>
          <w:szCs w:val="28"/>
          <w:lang w:val="uk-UA"/>
        </w:rPr>
        <w:t xml:space="preserve"> з водопостачання для</w:t>
      </w:r>
    </w:p>
    <w:p w14:paraId="2D78BDFC" w14:textId="77777777" w:rsidR="00011832" w:rsidRDefault="00011832" w:rsidP="00011832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бюджетних установ та іншим </w:t>
      </w:r>
    </w:p>
    <w:p w14:paraId="0C1D4424" w14:textId="77777777" w:rsidR="00011832" w:rsidRPr="00011832" w:rsidRDefault="00011832" w:rsidP="00011832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споживачам, що надаються КП «Партнер»</w:t>
      </w:r>
    </w:p>
    <w:p w14:paraId="59CBD984" w14:textId="77777777" w:rsidR="00011832" w:rsidRDefault="00011832" w:rsidP="00011832">
      <w:pPr>
        <w:spacing w:before="180" w:after="180" w:line="240" w:lineRule="auto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 xml:space="preserve">        З метою приведення тарифів на послуги централізованого водопостачання у відповідність до економічно обґрунтованих витрат, забезпеч</w:t>
      </w:r>
      <w:r>
        <w:rPr>
          <w:rFonts w:ascii="Times New Roman" w:hAnsi="Times New Roman"/>
          <w:sz w:val="28"/>
          <w:szCs w:val="28"/>
          <w:lang w:val="uk-UA"/>
        </w:rPr>
        <w:t>ення стабільного водопостачання</w:t>
      </w:r>
      <w:r w:rsidRPr="00011832">
        <w:rPr>
          <w:rFonts w:ascii="Times New Roman" w:hAnsi="Times New Roman"/>
          <w:sz w:val="28"/>
          <w:szCs w:val="28"/>
          <w:lang w:val="uk-UA"/>
        </w:rPr>
        <w:t>, керуючись підпунктом 2 пункту «а»  статті 28, частиною 6 статті 59 Закону України «Про місцеве самоврядування в Україні»,  пунктом 2 частини 3 статті 4, частиною  1 статті 10 Закону України «Про житлово – комунальні послуги», Порядком формування тарифів на централізоване водопостачання, затвердженим постановою Кабінету Міністрів України від 01.06.2011 № 869 (зі змінами),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затвердженим наказом Міністерства регіонального розвитку, будівництва та житлово-комунального господарства України від 12.09.2018 № 239, Порядком інформування споживачів про намір зміни цін/тарифів на комунальні послуги з обґрунтуванням такої необхідності, затвердженим наказом Міністерства регіонального розвитку, будівництва та житлово-комунального господарства від 05.06.2018 № 130, розглянувши лист КП «</w:t>
      </w:r>
      <w:r>
        <w:rPr>
          <w:rFonts w:ascii="Times New Roman" w:hAnsi="Times New Roman"/>
          <w:sz w:val="28"/>
          <w:szCs w:val="28"/>
          <w:lang w:val="uk-UA"/>
        </w:rPr>
        <w:t xml:space="preserve">Партнер» 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264A7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2021 року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сільська рада</w:t>
      </w:r>
    </w:p>
    <w:p w14:paraId="7C647EE2" w14:textId="77777777" w:rsidR="00FF7CF7" w:rsidRDefault="00FF7CF7" w:rsidP="0001183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6648D74" w14:textId="77777777" w:rsidR="00011832" w:rsidRPr="00FF7CF7" w:rsidRDefault="00011832" w:rsidP="00FF7CF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F3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</w:t>
      </w:r>
    </w:p>
    <w:p w14:paraId="4A935D9A" w14:textId="77777777" w:rsidR="00011832" w:rsidRPr="00011832" w:rsidRDefault="00011832" w:rsidP="00FF7CF7">
      <w:pPr>
        <w:spacing w:before="180" w:after="18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1.Встановити Комунальному підприємству «</w:t>
      </w:r>
      <w:r>
        <w:rPr>
          <w:rFonts w:ascii="Times New Roman" w:hAnsi="Times New Roman"/>
          <w:sz w:val="28"/>
          <w:szCs w:val="28"/>
          <w:lang w:val="uk-UA"/>
        </w:rPr>
        <w:t>Партнер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» тарифи на послуги для </w:t>
      </w:r>
      <w:r>
        <w:rPr>
          <w:rFonts w:ascii="Times New Roman" w:hAnsi="Times New Roman"/>
          <w:sz w:val="28"/>
          <w:szCs w:val="28"/>
          <w:lang w:val="uk-UA"/>
        </w:rPr>
        <w:t>бюджетних установ та іншим споживачам, в тому числі, юридичним особам</w:t>
      </w:r>
      <w:r w:rsidR="00FF7CF7">
        <w:rPr>
          <w:rFonts w:ascii="Times New Roman" w:hAnsi="Times New Roman"/>
          <w:sz w:val="28"/>
          <w:szCs w:val="28"/>
          <w:lang w:val="uk-UA"/>
        </w:rPr>
        <w:t xml:space="preserve"> та підприємствам</w:t>
      </w:r>
      <w:r w:rsidRPr="00011832">
        <w:rPr>
          <w:rFonts w:ascii="Times New Roman" w:hAnsi="Times New Roman"/>
          <w:sz w:val="28"/>
          <w:szCs w:val="28"/>
          <w:lang w:val="uk-UA"/>
        </w:rPr>
        <w:t>, які отримують або мають намір отримувати послуги з це</w:t>
      </w:r>
      <w:r>
        <w:rPr>
          <w:rFonts w:ascii="Times New Roman" w:hAnsi="Times New Roman"/>
          <w:sz w:val="28"/>
          <w:szCs w:val="28"/>
          <w:lang w:val="uk-UA"/>
        </w:rPr>
        <w:t xml:space="preserve">нтралізованого водопостачання </w:t>
      </w:r>
      <w:r w:rsidR="00FF7CF7">
        <w:rPr>
          <w:rFonts w:ascii="Times New Roman" w:hAnsi="Times New Roman"/>
          <w:sz w:val="28"/>
          <w:szCs w:val="28"/>
          <w:lang w:val="uk-UA"/>
        </w:rPr>
        <w:t>, згідно із структурою, (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 додат</w:t>
      </w:r>
      <w:r w:rsidR="00FF7CF7">
        <w:rPr>
          <w:rFonts w:ascii="Times New Roman" w:hAnsi="Times New Roman"/>
          <w:sz w:val="28"/>
          <w:szCs w:val="28"/>
          <w:lang w:val="uk-UA"/>
        </w:rPr>
        <w:t>ок 1</w:t>
      </w:r>
      <w:r w:rsidRPr="00011832">
        <w:rPr>
          <w:rFonts w:ascii="Times New Roman" w:hAnsi="Times New Roman"/>
          <w:sz w:val="28"/>
          <w:szCs w:val="28"/>
          <w:lang w:val="uk-UA"/>
        </w:rPr>
        <w:t>)  в розмірі:</w:t>
      </w:r>
    </w:p>
    <w:p w14:paraId="127ABB35" w14:textId="77777777" w:rsidR="00011832" w:rsidRPr="00011832" w:rsidRDefault="00011832" w:rsidP="00011832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ц</w:t>
      </w:r>
      <w:r w:rsidR="00FF7CF7">
        <w:rPr>
          <w:rFonts w:ascii="Times New Roman" w:hAnsi="Times New Roman"/>
          <w:sz w:val="28"/>
          <w:szCs w:val="28"/>
          <w:lang w:val="uk-UA"/>
        </w:rPr>
        <w:t>ентралізоване водопостачання – 24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 грн./м</w:t>
      </w:r>
      <w:r w:rsidRPr="00011832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011832">
        <w:rPr>
          <w:rFonts w:ascii="Times New Roman" w:hAnsi="Times New Roman"/>
          <w:sz w:val="28"/>
          <w:szCs w:val="28"/>
          <w:lang w:val="uk-UA"/>
        </w:rPr>
        <w:t> </w:t>
      </w:r>
    </w:p>
    <w:p w14:paraId="096CA711" w14:textId="77777777" w:rsidR="00011832" w:rsidRPr="00011832" w:rsidRDefault="00011832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lastRenderedPageBreak/>
        <w:t>2. Дирек</w:t>
      </w:r>
      <w:r w:rsidR="00FF7CF7">
        <w:rPr>
          <w:rFonts w:ascii="Times New Roman" w:hAnsi="Times New Roman"/>
          <w:sz w:val="28"/>
          <w:szCs w:val="28"/>
          <w:lang w:val="uk-UA"/>
        </w:rPr>
        <w:t>тору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  КП «</w:t>
      </w:r>
      <w:r w:rsidR="00FF7CF7">
        <w:rPr>
          <w:rFonts w:ascii="Times New Roman" w:hAnsi="Times New Roman"/>
          <w:sz w:val="28"/>
          <w:szCs w:val="28"/>
          <w:lang w:val="uk-UA"/>
        </w:rPr>
        <w:t>Партнер</w:t>
      </w:r>
      <w:r w:rsidRPr="00011832">
        <w:rPr>
          <w:rFonts w:ascii="Times New Roman" w:hAnsi="Times New Roman"/>
          <w:sz w:val="28"/>
          <w:szCs w:val="28"/>
          <w:lang w:val="uk-UA"/>
        </w:rPr>
        <w:t>»  у строк, що не перевищує 15 днів з дати прийняття рішення, повідомити у встановленому порядку споживачів про прийняте рішення.</w:t>
      </w:r>
    </w:p>
    <w:p w14:paraId="2851DD3E" w14:textId="77777777" w:rsidR="00011832" w:rsidRDefault="00011832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3. Встановлений пунктом  1 цього рішення тариф на комунальні послуги вводиться в дію з 01.</w:t>
      </w:r>
      <w:r w:rsidR="00A264A7">
        <w:rPr>
          <w:rFonts w:ascii="Times New Roman" w:hAnsi="Times New Roman"/>
          <w:sz w:val="28"/>
          <w:szCs w:val="28"/>
          <w:lang w:val="uk-UA"/>
        </w:rPr>
        <w:t>01</w:t>
      </w:r>
      <w:r w:rsidRPr="00011832">
        <w:rPr>
          <w:rFonts w:ascii="Times New Roman" w:hAnsi="Times New Roman"/>
          <w:sz w:val="28"/>
          <w:szCs w:val="28"/>
          <w:lang w:val="uk-UA"/>
        </w:rPr>
        <w:t>.2021 року.</w:t>
      </w:r>
    </w:p>
    <w:p w14:paraId="67A1517D" w14:textId="77777777" w:rsidR="00F77489" w:rsidRPr="00011832" w:rsidRDefault="00F77489" w:rsidP="00F7748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4. Вважати рішення № 745-</w:t>
      </w:r>
      <w:r w:rsidRPr="00B87D16">
        <w:rPr>
          <w:rFonts w:ascii="Times New Roman" w:hAnsi="Times New Roman"/>
          <w:sz w:val="28"/>
          <w:szCs w:val="28"/>
          <w:lang w:val="uk-UA"/>
        </w:rPr>
        <w:t>11/VIІІ</w:t>
      </w:r>
      <w:r>
        <w:rPr>
          <w:rFonts w:ascii="Times New Roman" w:hAnsi="Times New Roman"/>
          <w:sz w:val="28"/>
          <w:szCs w:val="28"/>
          <w:lang w:val="uk-UA"/>
        </w:rPr>
        <w:t xml:space="preserve"> від 23.11.2021 року «Про затвердження </w:t>
      </w:r>
      <w:r w:rsidRPr="00011832">
        <w:rPr>
          <w:rFonts w:ascii="Times New Roman" w:hAnsi="Times New Roman"/>
          <w:sz w:val="28"/>
          <w:szCs w:val="28"/>
          <w:lang w:val="uk-UA"/>
        </w:rPr>
        <w:t>тарифів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1832">
        <w:rPr>
          <w:rFonts w:ascii="Times New Roman" w:hAnsi="Times New Roman"/>
          <w:sz w:val="28"/>
          <w:szCs w:val="28"/>
          <w:lang w:val="uk-UA"/>
        </w:rPr>
        <w:t>на послуги</w:t>
      </w:r>
      <w:r>
        <w:rPr>
          <w:rFonts w:ascii="Times New Roman" w:hAnsi="Times New Roman"/>
          <w:sz w:val="28"/>
          <w:szCs w:val="28"/>
          <w:lang w:val="uk-UA"/>
        </w:rPr>
        <w:t xml:space="preserve"> з водопостачання населенню, що надаються КП «Партнер»» таким, що втратило чинність.</w:t>
      </w:r>
    </w:p>
    <w:p w14:paraId="32C00A91" w14:textId="77777777" w:rsidR="00011832" w:rsidRPr="00011832" w:rsidRDefault="00F77489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7CF7">
        <w:rPr>
          <w:rFonts w:ascii="Times New Roman" w:hAnsi="Times New Roman"/>
          <w:sz w:val="28"/>
          <w:szCs w:val="28"/>
          <w:lang w:val="uk-UA"/>
        </w:rPr>
        <w:t>Секретарю ради Марії ПАНЧЕНКО о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 xml:space="preserve">прилюднити  рішення на офіційному сайті </w:t>
      </w:r>
      <w:r w:rsidR="00FF7CF7">
        <w:rPr>
          <w:rFonts w:ascii="Times New Roman" w:hAnsi="Times New Roman"/>
          <w:sz w:val="28"/>
          <w:szCs w:val="28"/>
          <w:lang w:val="uk-UA"/>
        </w:rPr>
        <w:t>Сурсько-Литовської сільської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14:paraId="0C623492" w14:textId="77777777" w:rsidR="00011832" w:rsidRPr="00011832" w:rsidRDefault="00F77489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</w:t>
      </w:r>
      <w:r w:rsidR="00FF7CF7">
        <w:rPr>
          <w:rFonts w:ascii="Times New Roman" w:hAnsi="Times New Roman"/>
          <w:sz w:val="28"/>
          <w:szCs w:val="28"/>
          <w:lang w:val="uk-UA"/>
        </w:rPr>
        <w:t>а сільського голови Андрія СМІРНОВА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>.</w:t>
      </w:r>
    </w:p>
    <w:p w14:paraId="2E877AFD" w14:textId="77777777" w:rsidR="00011832" w:rsidRPr="00011832" w:rsidRDefault="00011832" w:rsidP="00011832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860D5C" w14:textId="77777777" w:rsidR="00824F3D" w:rsidRPr="00011832" w:rsidRDefault="00824F3D" w:rsidP="00011832">
      <w:pPr>
        <w:shd w:val="clear" w:color="auto" w:fill="FFFFFF"/>
        <w:spacing w:after="0" w:line="240" w:lineRule="auto"/>
        <w:jc w:val="both"/>
        <w:rPr>
          <w:rFonts w:ascii="inherit" w:hAnsi="inherit"/>
          <w:color w:val="000000"/>
          <w:sz w:val="21"/>
          <w:szCs w:val="21"/>
          <w:lang w:val="uk-UA"/>
        </w:rPr>
      </w:pPr>
    </w:p>
    <w:p w14:paraId="17BB46E9" w14:textId="77777777" w:rsidR="00824F3D" w:rsidRPr="00011832" w:rsidRDefault="00B2511F" w:rsidP="00824F3D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E12B25" w:rsidRPr="00011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>Григорій АНДРЄЄВ</w:t>
      </w:r>
    </w:p>
    <w:p w14:paraId="069C0CE0" w14:textId="77777777" w:rsidR="00824F3D" w:rsidRPr="00011832" w:rsidRDefault="00824F3D" w:rsidP="00824F3D">
      <w:pPr>
        <w:tabs>
          <w:tab w:val="left" w:pos="8460"/>
        </w:tabs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</w:p>
    <w:p w14:paraId="2BA691A4" w14:textId="36F21B37" w:rsidR="00A648C1" w:rsidRPr="00077B01" w:rsidRDefault="00824F3D" w:rsidP="00824F3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77B01">
        <w:rPr>
          <w:rFonts w:ascii="Times New Roman" w:hAnsi="Times New Roman"/>
          <w:sz w:val="28"/>
          <w:szCs w:val="28"/>
          <w:lang w:val="uk-UA"/>
        </w:rPr>
        <w:t>с.</w:t>
      </w:r>
      <w:r w:rsidR="00077B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7B01">
        <w:rPr>
          <w:rFonts w:ascii="Times New Roman" w:hAnsi="Times New Roman"/>
          <w:sz w:val="28"/>
          <w:szCs w:val="28"/>
          <w:lang w:val="uk-UA"/>
        </w:rPr>
        <w:t>Сурсько-Литовське</w:t>
      </w:r>
    </w:p>
    <w:p w14:paraId="302E171F" w14:textId="468D5491" w:rsidR="00824F3D" w:rsidRPr="00077B01" w:rsidRDefault="00077B01" w:rsidP="00824F3D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24.12.</w:t>
      </w:r>
      <w:r w:rsidR="00824F3D" w:rsidRPr="00077B01">
        <w:rPr>
          <w:rFonts w:ascii="Times New Roman" w:hAnsi="Times New Roman"/>
          <w:sz w:val="28"/>
          <w:szCs w:val="28"/>
          <w:lang w:val="uk-UA"/>
        </w:rPr>
        <w:t>2021 року</w:t>
      </w:r>
    </w:p>
    <w:p w14:paraId="7339D23B" w14:textId="5AA66DBE" w:rsidR="00824F3D" w:rsidRPr="00077B01" w:rsidRDefault="00824F3D" w:rsidP="00824F3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77B0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77B01" w:rsidRPr="00077B01">
        <w:rPr>
          <w:rFonts w:ascii="Times New Roman" w:hAnsi="Times New Roman"/>
          <w:sz w:val="28"/>
          <w:szCs w:val="28"/>
          <w:lang w:val="uk-UA"/>
        </w:rPr>
        <w:t>783</w:t>
      </w:r>
      <w:r w:rsidRPr="00077B01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077B01" w:rsidRPr="00077B01">
        <w:rPr>
          <w:rFonts w:ascii="Times New Roman" w:hAnsi="Times New Roman"/>
          <w:sz w:val="28"/>
          <w:szCs w:val="28"/>
          <w:lang w:val="uk-UA"/>
        </w:rPr>
        <w:t>12</w:t>
      </w:r>
      <w:r w:rsidR="007611E6" w:rsidRPr="00077B01">
        <w:rPr>
          <w:rFonts w:ascii="Times New Roman" w:hAnsi="Times New Roman"/>
          <w:sz w:val="28"/>
          <w:szCs w:val="28"/>
          <w:lang w:val="uk-UA"/>
        </w:rPr>
        <w:t>/</w:t>
      </w:r>
      <w:r w:rsidRPr="00077B01">
        <w:rPr>
          <w:rFonts w:ascii="Times New Roman" w:hAnsi="Times New Roman"/>
          <w:sz w:val="28"/>
          <w:szCs w:val="28"/>
          <w:lang w:val="uk-UA"/>
        </w:rPr>
        <w:t>VIІІ</w:t>
      </w:r>
    </w:p>
    <w:p w14:paraId="0C4316B3" w14:textId="77777777" w:rsidR="00824F3D" w:rsidRPr="00011832" w:rsidRDefault="00824F3D" w:rsidP="00824F3D">
      <w:pPr>
        <w:shd w:val="clear" w:color="auto" w:fill="FFFFFF"/>
        <w:spacing w:after="0" w:line="240" w:lineRule="auto"/>
        <w:rPr>
          <w:rFonts w:ascii="inherit" w:hAnsi="inherit"/>
          <w:color w:val="000000"/>
          <w:sz w:val="21"/>
          <w:szCs w:val="21"/>
          <w:lang w:val="uk-UA"/>
        </w:rPr>
      </w:pPr>
      <w:r w:rsidRPr="00011832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04CA8ED9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9D6C8B0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FDDE811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F1CD61A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04E7C17" w14:textId="77777777" w:rsidR="007D61CC" w:rsidRPr="00011832" w:rsidRDefault="007D61CC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DFB2D42" w14:textId="77777777" w:rsidR="007D61CC" w:rsidRPr="00011832" w:rsidRDefault="007D61CC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80431F2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3FCC12C" w14:textId="77777777" w:rsidR="00824F3D" w:rsidRPr="00011832" w:rsidRDefault="00824F3D" w:rsidP="000747F9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28B6790" w14:textId="77777777" w:rsidR="000747F9" w:rsidRPr="00011832" w:rsidRDefault="000747F9" w:rsidP="000747F9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0747F9" w:rsidRPr="00011832" w:rsidSect="0031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C29C4" w14:textId="77777777" w:rsidR="001B76F5" w:rsidRDefault="001B76F5" w:rsidP="00E12B25">
      <w:pPr>
        <w:spacing w:after="0" w:line="240" w:lineRule="auto"/>
      </w:pPr>
      <w:r>
        <w:separator/>
      </w:r>
    </w:p>
  </w:endnote>
  <w:endnote w:type="continuationSeparator" w:id="0">
    <w:p w14:paraId="6227B1A4" w14:textId="77777777" w:rsidR="001B76F5" w:rsidRDefault="001B76F5" w:rsidP="00E1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72B67" w14:textId="77777777" w:rsidR="001B76F5" w:rsidRDefault="001B76F5" w:rsidP="00E12B25">
      <w:pPr>
        <w:spacing w:after="0" w:line="240" w:lineRule="auto"/>
      </w:pPr>
      <w:r>
        <w:separator/>
      </w:r>
    </w:p>
  </w:footnote>
  <w:footnote w:type="continuationSeparator" w:id="0">
    <w:p w14:paraId="11F4624F" w14:textId="77777777" w:rsidR="001B76F5" w:rsidRDefault="001B76F5" w:rsidP="00E1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11832"/>
    <w:rsid w:val="000278E3"/>
    <w:rsid w:val="000747F9"/>
    <w:rsid w:val="00077B01"/>
    <w:rsid w:val="00081A9E"/>
    <w:rsid w:val="000930BF"/>
    <w:rsid w:val="00094D7D"/>
    <w:rsid w:val="000C0DA5"/>
    <w:rsid w:val="000D139C"/>
    <w:rsid w:val="000D3450"/>
    <w:rsid w:val="000D59E4"/>
    <w:rsid w:val="000D7F6F"/>
    <w:rsid w:val="000E0015"/>
    <w:rsid w:val="000E4771"/>
    <w:rsid w:val="000F4A8F"/>
    <w:rsid w:val="00121744"/>
    <w:rsid w:val="001272E6"/>
    <w:rsid w:val="00153E11"/>
    <w:rsid w:val="00171BE2"/>
    <w:rsid w:val="00171EE0"/>
    <w:rsid w:val="0018099E"/>
    <w:rsid w:val="00196832"/>
    <w:rsid w:val="00197CFA"/>
    <w:rsid w:val="001B76F5"/>
    <w:rsid w:val="001C1679"/>
    <w:rsid w:val="001D39CB"/>
    <w:rsid w:val="001E267F"/>
    <w:rsid w:val="001E30EA"/>
    <w:rsid w:val="001E4F68"/>
    <w:rsid w:val="001F5522"/>
    <w:rsid w:val="00204B6A"/>
    <w:rsid w:val="002239FD"/>
    <w:rsid w:val="00241EE5"/>
    <w:rsid w:val="00265178"/>
    <w:rsid w:val="00267C88"/>
    <w:rsid w:val="002974EE"/>
    <w:rsid w:val="002A0BC4"/>
    <w:rsid w:val="002A22D1"/>
    <w:rsid w:val="002A51A2"/>
    <w:rsid w:val="002B7C36"/>
    <w:rsid w:val="002C2DA9"/>
    <w:rsid w:val="002F0706"/>
    <w:rsid w:val="003101D8"/>
    <w:rsid w:val="00311952"/>
    <w:rsid w:val="00322352"/>
    <w:rsid w:val="00323311"/>
    <w:rsid w:val="00324F44"/>
    <w:rsid w:val="00336A72"/>
    <w:rsid w:val="0034585A"/>
    <w:rsid w:val="003546C8"/>
    <w:rsid w:val="00376DE8"/>
    <w:rsid w:val="0039696C"/>
    <w:rsid w:val="003A4C33"/>
    <w:rsid w:val="003C7A6C"/>
    <w:rsid w:val="004050E8"/>
    <w:rsid w:val="00430933"/>
    <w:rsid w:val="00432C26"/>
    <w:rsid w:val="00443A26"/>
    <w:rsid w:val="00454A95"/>
    <w:rsid w:val="00474D75"/>
    <w:rsid w:val="00480310"/>
    <w:rsid w:val="00483EFF"/>
    <w:rsid w:val="00485DBF"/>
    <w:rsid w:val="00487678"/>
    <w:rsid w:val="00496603"/>
    <w:rsid w:val="004A2E69"/>
    <w:rsid w:val="004A3E85"/>
    <w:rsid w:val="004D395C"/>
    <w:rsid w:val="004E4E90"/>
    <w:rsid w:val="00505360"/>
    <w:rsid w:val="00515A36"/>
    <w:rsid w:val="00561D7E"/>
    <w:rsid w:val="00562287"/>
    <w:rsid w:val="00566871"/>
    <w:rsid w:val="005A0183"/>
    <w:rsid w:val="005A1689"/>
    <w:rsid w:val="005B1804"/>
    <w:rsid w:val="005C0ADD"/>
    <w:rsid w:val="005C6222"/>
    <w:rsid w:val="005D24EA"/>
    <w:rsid w:val="005D5B46"/>
    <w:rsid w:val="005E36E0"/>
    <w:rsid w:val="005E3E77"/>
    <w:rsid w:val="005F0D49"/>
    <w:rsid w:val="00635FA4"/>
    <w:rsid w:val="00646B98"/>
    <w:rsid w:val="006A36E9"/>
    <w:rsid w:val="006A3D25"/>
    <w:rsid w:val="006B7615"/>
    <w:rsid w:val="006C10C3"/>
    <w:rsid w:val="006C1125"/>
    <w:rsid w:val="006C4E02"/>
    <w:rsid w:val="006C6BB2"/>
    <w:rsid w:val="006E2FFE"/>
    <w:rsid w:val="00706DF5"/>
    <w:rsid w:val="00714FB9"/>
    <w:rsid w:val="00733DC2"/>
    <w:rsid w:val="00734D47"/>
    <w:rsid w:val="00736C53"/>
    <w:rsid w:val="007417EF"/>
    <w:rsid w:val="00746B48"/>
    <w:rsid w:val="00747398"/>
    <w:rsid w:val="007611E6"/>
    <w:rsid w:val="00771CA4"/>
    <w:rsid w:val="00781641"/>
    <w:rsid w:val="007861D4"/>
    <w:rsid w:val="007B2DD6"/>
    <w:rsid w:val="007D61CC"/>
    <w:rsid w:val="00801B1C"/>
    <w:rsid w:val="00824F3D"/>
    <w:rsid w:val="00827DD2"/>
    <w:rsid w:val="008311A4"/>
    <w:rsid w:val="00833EF3"/>
    <w:rsid w:val="00840870"/>
    <w:rsid w:val="00844158"/>
    <w:rsid w:val="00847639"/>
    <w:rsid w:val="00871795"/>
    <w:rsid w:val="008D34AB"/>
    <w:rsid w:val="008F18E6"/>
    <w:rsid w:val="008F26D3"/>
    <w:rsid w:val="008F4511"/>
    <w:rsid w:val="00925C0B"/>
    <w:rsid w:val="00935B42"/>
    <w:rsid w:val="00936262"/>
    <w:rsid w:val="009369D2"/>
    <w:rsid w:val="009428F8"/>
    <w:rsid w:val="00950D9F"/>
    <w:rsid w:val="009558E4"/>
    <w:rsid w:val="009612A3"/>
    <w:rsid w:val="00967E0D"/>
    <w:rsid w:val="00991706"/>
    <w:rsid w:val="00993C10"/>
    <w:rsid w:val="009B65A7"/>
    <w:rsid w:val="009E2043"/>
    <w:rsid w:val="009F129D"/>
    <w:rsid w:val="00A04C40"/>
    <w:rsid w:val="00A11DE2"/>
    <w:rsid w:val="00A12F1B"/>
    <w:rsid w:val="00A1746C"/>
    <w:rsid w:val="00A20723"/>
    <w:rsid w:val="00A264A7"/>
    <w:rsid w:val="00A279AA"/>
    <w:rsid w:val="00A4072E"/>
    <w:rsid w:val="00A50E40"/>
    <w:rsid w:val="00A648C1"/>
    <w:rsid w:val="00A72C34"/>
    <w:rsid w:val="00A973A1"/>
    <w:rsid w:val="00AB5DB9"/>
    <w:rsid w:val="00AF3F9F"/>
    <w:rsid w:val="00B13993"/>
    <w:rsid w:val="00B2511F"/>
    <w:rsid w:val="00B61F2A"/>
    <w:rsid w:val="00B771C5"/>
    <w:rsid w:val="00B84DDC"/>
    <w:rsid w:val="00B94046"/>
    <w:rsid w:val="00BB5D60"/>
    <w:rsid w:val="00BE5BBE"/>
    <w:rsid w:val="00C04D32"/>
    <w:rsid w:val="00C11C3A"/>
    <w:rsid w:val="00C2070F"/>
    <w:rsid w:val="00C36144"/>
    <w:rsid w:val="00C61F34"/>
    <w:rsid w:val="00C6563E"/>
    <w:rsid w:val="00C80F03"/>
    <w:rsid w:val="00C95AE1"/>
    <w:rsid w:val="00CB3EF8"/>
    <w:rsid w:val="00CB50DC"/>
    <w:rsid w:val="00CB5AB5"/>
    <w:rsid w:val="00CC23E4"/>
    <w:rsid w:val="00CD16EA"/>
    <w:rsid w:val="00CE421F"/>
    <w:rsid w:val="00CE602A"/>
    <w:rsid w:val="00D0000C"/>
    <w:rsid w:val="00D03FA7"/>
    <w:rsid w:val="00D10211"/>
    <w:rsid w:val="00D1124D"/>
    <w:rsid w:val="00D21B50"/>
    <w:rsid w:val="00D24910"/>
    <w:rsid w:val="00D30F08"/>
    <w:rsid w:val="00D432FF"/>
    <w:rsid w:val="00D51212"/>
    <w:rsid w:val="00D53A60"/>
    <w:rsid w:val="00D57A78"/>
    <w:rsid w:val="00D60934"/>
    <w:rsid w:val="00D83C70"/>
    <w:rsid w:val="00D87B7E"/>
    <w:rsid w:val="00D97E54"/>
    <w:rsid w:val="00DB733A"/>
    <w:rsid w:val="00DD1E9E"/>
    <w:rsid w:val="00DE0B5C"/>
    <w:rsid w:val="00DE2E39"/>
    <w:rsid w:val="00DE6332"/>
    <w:rsid w:val="00DF186F"/>
    <w:rsid w:val="00DF468A"/>
    <w:rsid w:val="00DF6816"/>
    <w:rsid w:val="00E10025"/>
    <w:rsid w:val="00E1156C"/>
    <w:rsid w:val="00E12470"/>
    <w:rsid w:val="00E12B25"/>
    <w:rsid w:val="00E162E9"/>
    <w:rsid w:val="00E22CFF"/>
    <w:rsid w:val="00E27416"/>
    <w:rsid w:val="00E32017"/>
    <w:rsid w:val="00E43859"/>
    <w:rsid w:val="00E6412E"/>
    <w:rsid w:val="00E64C83"/>
    <w:rsid w:val="00E841BD"/>
    <w:rsid w:val="00EA67C5"/>
    <w:rsid w:val="00EB5A2B"/>
    <w:rsid w:val="00ED32D2"/>
    <w:rsid w:val="00EE7F3D"/>
    <w:rsid w:val="00EF28D0"/>
    <w:rsid w:val="00F15AED"/>
    <w:rsid w:val="00F1701C"/>
    <w:rsid w:val="00F27654"/>
    <w:rsid w:val="00F77489"/>
    <w:rsid w:val="00F77F3F"/>
    <w:rsid w:val="00F9553F"/>
    <w:rsid w:val="00FC0CB9"/>
    <w:rsid w:val="00FC2C55"/>
    <w:rsid w:val="00FC301F"/>
    <w:rsid w:val="00FD13C3"/>
    <w:rsid w:val="00FE171E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A1AD"/>
  <w15:docId w15:val="{53E4E8D9-5469-4D80-B4E7-786E1BA1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E1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2B2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1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2B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F288-A059-497F-AE7B-523AC214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Work</cp:lastModifiedBy>
  <cp:revision>2</cp:revision>
  <cp:lastPrinted>2021-09-02T13:31:00Z</cp:lastPrinted>
  <dcterms:created xsi:type="dcterms:W3CDTF">2021-12-30T08:18:00Z</dcterms:created>
  <dcterms:modified xsi:type="dcterms:W3CDTF">2021-12-30T08:18:00Z</dcterms:modified>
</cp:coreProperties>
</file>