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C9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558FF" w:rsidRDefault="002F0E0B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2F0E0B">
        <w:rPr>
          <w:rFonts w:ascii="Times New Roman" w:hAnsi="Times New Roman"/>
          <w:noProof/>
          <w:sz w:val="24"/>
          <w:szCs w:val="24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2.6pt;margin-top:-24.35pt;width:54.8pt;height:18.7pt;z-index:251660288;visibility:visible" stroked="f">
            <v:path arrowok="t"/>
            <v:textbox style="mso-fit-shape-to-text:t">
              <w:txbxContent>
                <w:p w:rsidR="00496603" w:rsidRDefault="00496603" w:rsidP="00824F3D"/>
              </w:txbxContent>
            </v:textbox>
          </v:shape>
        </w:pict>
      </w:r>
      <w:r w:rsidR="00824F3D" w:rsidRPr="000558FF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Сурсько – Литовська сільська рада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0558FF" w:rsidRDefault="00C21824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ДВАНАДЦЯТА</w:t>
      </w:r>
      <w:r w:rsidR="00824F3D" w:rsidRPr="000558FF">
        <w:rPr>
          <w:rFonts w:ascii="Times New Roman" w:hAnsi="Times New Roman"/>
          <w:color w:val="000000"/>
          <w:sz w:val="24"/>
          <w:szCs w:val="24"/>
          <w:lang w:val="uk-UA"/>
        </w:rPr>
        <w:t xml:space="preserve">  СЕСІЯ</w:t>
      </w:r>
    </w:p>
    <w:p w:rsidR="00824F3D" w:rsidRPr="000558FF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:rsidR="00824F3D" w:rsidRPr="00DD3CB5" w:rsidRDefault="00824F3D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3CB5">
        <w:rPr>
          <w:rFonts w:ascii="Times New Roman" w:hAnsi="Times New Roman"/>
          <w:b/>
          <w:sz w:val="28"/>
          <w:szCs w:val="28"/>
          <w:lang w:val="uk-UA"/>
        </w:rPr>
        <w:t>Р І Ш Е Н Н Я</w:t>
      </w:r>
    </w:p>
    <w:p w:rsidR="00824F3D" w:rsidRPr="00C21824" w:rsidRDefault="00824F3D" w:rsidP="00C21824">
      <w:pPr>
        <w:pStyle w:val="a3"/>
        <w:rPr>
          <w:i/>
          <w:sz w:val="24"/>
          <w:szCs w:val="24"/>
          <w:lang w:val="uk-UA"/>
        </w:rPr>
      </w:pPr>
    </w:p>
    <w:p w:rsidR="00C21824" w:rsidRPr="00C21824" w:rsidRDefault="00C21824" w:rsidP="00C21824">
      <w:pPr>
        <w:pStyle w:val="a3"/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</w:pPr>
      <w:r w:rsidRPr="00C21824"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  <w:t xml:space="preserve">Про встановлення надбавок, </w:t>
      </w:r>
    </w:p>
    <w:p w:rsidR="00C21824" w:rsidRDefault="00C21824" w:rsidP="000038B7">
      <w:pPr>
        <w:pStyle w:val="a3"/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</w:pPr>
      <w:r w:rsidRPr="00C21824"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  <w:t>премій та матеріальних допомог</w:t>
      </w:r>
    </w:p>
    <w:p w:rsidR="000038B7" w:rsidRPr="00C21824" w:rsidRDefault="000038B7" w:rsidP="000038B7">
      <w:pPr>
        <w:pStyle w:val="a3"/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</w:pP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>Керуючись Постановою Кабінету Міністрів України № 268 від 09.03.2006 року «Про упорядкування структури та умов оплати праці працівників апарату органів виконавчої влади, органів прокуратури, судів та інших органів» ( із змінами та доповненнями), Наказом Міністерства розвитку економіки, торгівлі та сільського господарства України від 23.03.2021 р.№609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органів», сесія  Сурсько-Литовської сільської ради                                                                  </w:t>
      </w:r>
    </w:p>
    <w:p w:rsidR="00C21824" w:rsidRPr="00C21824" w:rsidRDefault="00C21824" w:rsidP="000038B7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b/>
          <w:bCs/>
          <w:color w:val="000000"/>
          <w:sz w:val="24"/>
          <w:szCs w:val="24"/>
          <w:lang w:val="uk-UA"/>
        </w:rPr>
        <w:t>ВИРІШИЛА: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1. Встановити щомісячно </w:t>
      </w:r>
      <w:r w:rsidR="000038B7">
        <w:rPr>
          <w:rFonts w:ascii="ProbaPro" w:hAnsi="ProbaPro"/>
          <w:color w:val="000000"/>
          <w:sz w:val="24"/>
          <w:szCs w:val="24"/>
          <w:lang w:val="uk-UA"/>
        </w:rPr>
        <w:t>сільському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голові надбавку за виконання особливо важливої роботи в розмірі </w:t>
      </w:r>
      <w:r>
        <w:rPr>
          <w:rFonts w:ascii="ProbaPro" w:hAnsi="ProbaPro"/>
          <w:color w:val="000000"/>
          <w:sz w:val="24"/>
          <w:szCs w:val="24"/>
          <w:lang w:val="uk-UA"/>
        </w:rPr>
        <w:t>____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відсотків до посадового окладу, </w:t>
      </w:r>
      <w:r>
        <w:rPr>
          <w:rFonts w:ascii="ProbaPro" w:hAnsi="ProbaPro"/>
          <w:color w:val="000000"/>
          <w:sz w:val="24"/>
          <w:szCs w:val="24"/>
          <w:lang w:val="uk-UA"/>
        </w:rPr>
        <w:t>в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межах затвердженого фонду оплати праці.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2. Щомісячно преміювати </w:t>
      </w:r>
      <w:r w:rsidR="000038B7">
        <w:rPr>
          <w:rFonts w:ascii="ProbaPro" w:hAnsi="ProbaPro"/>
          <w:color w:val="000000"/>
          <w:sz w:val="24"/>
          <w:szCs w:val="24"/>
          <w:lang w:val="uk-UA"/>
        </w:rPr>
        <w:t>сільського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голову в розмірі </w:t>
      </w:r>
      <w:r>
        <w:rPr>
          <w:rFonts w:ascii="ProbaPro" w:hAnsi="ProbaPro"/>
          <w:color w:val="000000"/>
          <w:sz w:val="24"/>
          <w:szCs w:val="24"/>
          <w:lang w:val="uk-UA"/>
        </w:rPr>
        <w:t>_____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відсотків до посадового окладу в межах затвердженого фонду преміювання та за рахунок економії  фонду оплати праці.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3. Преміювати </w:t>
      </w:r>
      <w:r w:rsidR="000038B7">
        <w:rPr>
          <w:rFonts w:ascii="ProbaPro" w:hAnsi="ProbaPro"/>
          <w:color w:val="000000"/>
          <w:sz w:val="24"/>
          <w:szCs w:val="24"/>
          <w:lang w:val="uk-UA"/>
        </w:rPr>
        <w:t>сільського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голову до Дня незалежності України та Дня місцевого самоврядування  у розмірі середньомісячної заробітної плати.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4. Надавати 1 раз на рік </w:t>
      </w:r>
      <w:r w:rsidR="000038B7">
        <w:rPr>
          <w:rFonts w:ascii="ProbaPro" w:hAnsi="ProbaPro"/>
          <w:color w:val="000000"/>
          <w:sz w:val="24"/>
          <w:szCs w:val="24"/>
          <w:lang w:val="uk-UA"/>
        </w:rPr>
        <w:t>сільського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голові матеріальну допомогу на вирішення соціально-побутових питань та допомогу на оздоровлення при надані щорічної основної відпустки в розмірі середньомісячної заробітної плати.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>5.  </w:t>
      </w:r>
      <w:r w:rsidR="000038B7">
        <w:rPr>
          <w:rFonts w:ascii="ProbaPro" w:hAnsi="ProbaPro"/>
          <w:color w:val="000000"/>
          <w:sz w:val="24"/>
          <w:szCs w:val="24"/>
          <w:lang w:val="uk-UA"/>
        </w:rPr>
        <w:t>Сільського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голові: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>           5.1. - здійснювати щомісячно преміювання заступник</w:t>
      </w:r>
      <w:r w:rsidR="000038B7">
        <w:rPr>
          <w:rFonts w:ascii="ProbaPro" w:hAnsi="ProbaPro"/>
          <w:color w:val="000000"/>
          <w:sz w:val="24"/>
          <w:szCs w:val="24"/>
          <w:lang w:val="uk-UA"/>
        </w:rPr>
        <w:t xml:space="preserve">а 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</w:t>
      </w:r>
      <w:r w:rsidR="000038B7">
        <w:rPr>
          <w:rFonts w:ascii="ProbaPro" w:hAnsi="ProbaPro"/>
          <w:color w:val="000000"/>
          <w:sz w:val="24"/>
          <w:szCs w:val="24"/>
          <w:lang w:val="uk-UA"/>
        </w:rPr>
        <w:t>сільського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голови, старости, секретаря ради, керуючого справами виконавчого комітету, </w:t>
      </w:r>
      <w:r w:rsidR="000038B7">
        <w:rPr>
          <w:rFonts w:ascii="ProbaPro" w:hAnsi="ProbaPro"/>
          <w:color w:val="000000"/>
          <w:sz w:val="24"/>
          <w:szCs w:val="24"/>
          <w:lang w:val="uk-UA"/>
        </w:rPr>
        <w:t>посадових осіб органу місцевого самоврядування.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           5.2. - надавати особам зазначеним в п.5.1 один раз на рік матеріальну допомогу на вирішення соціально-побутових питань </w:t>
      </w:r>
      <w:r w:rsidR="004311FB">
        <w:rPr>
          <w:rFonts w:ascii="ProbaPro" w:hAnsi="ProbaPro"/>
          <w:color w:val="000000"/>
          <w:sz w:val="24"/>
          <w:szCs w:val="24"/>
          <w:lang w:val="uk-UA"/>
        </w:rPr>
        <w:t xml:space="preserve"> та 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>допомогу для оздоровлення при наданні щорічної відпустки в розмірі середньомісячної заробітної плати;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>    5.3. - преміювати осіб зазначених в п.5.1. до державних, професійних свят та ювілейних дат;</w:t>
      </w:r>
    </w:p>
    <w:p w:rsidR="00DB647A" w:rsidRPr="000038B7" w:rsidRDefault="00C21824" w:rsidP="000038B7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>6. Дане рішення набуває чинності з 01 січня 2022 року і діє до 31 грудня 2022 року.</w:t>
      </w:r>
    </w:p>
    <w:p w:rsidR="003E2EA7" w:rsidRPr="00C21824" w:rsidRDefault="003E13B2" w:rsidP="00073FC9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>ільськ</w:t>
      </w: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ий 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</w:t>
      </w: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   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>Григорій АНДРЄЄВ</w:t>
      </w:r>
    </w:p>
    <w:p w:rsidR="00073FC9" w:rsidRPr="00C21824" w:rsidRDefault="00073FC9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C21824">
        <w:rPr>
          <w:rFonts w:ascii="Times New Roman" w:hAnsi="Times New Roman"/>
          <w:sz w:val="24"/>
          <w:szCs w:val="24"/>
          <w:lang w:val="uk-UA" w:eastAsia="uk-UA"/>
        </w:rPr>
        <w:t>с.</w:t>
      </w:r>
      <w:r w:rsidR="009862D1" w:rsidRPr="00C2182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C21824">
        <w:rPr>
          <w:rFonts w:ascii="Times New Roman" w:hAnsi="Times New Roman"/>
          <w:sz w:val="24"/>
          <w:szCs w:val="24"/>
          <w:lang w:val="uk-UA" w:eastAsia="uk-UA"/>
        </w:rPr>
        <w:t>Сурсько-Литовське</w:t>
      </w:r>
    </w:p>
    <w:p w:rsidR="00073FC9" w:rsidRPr="00C21824" w:rsidRDefault="00C21824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24</w:t>
      </w:r>
      <w:r w:rsidR="00073FC9" w:rsidRPr="00C21824">
        <w:rPr>
          <w:rFonts w:ascii="Times New Roman" w:hAnsi="Times New Roman"/>
          <w:sz w:val="24"/>
          <w:szCs w:val="24"/>
          <w:lang w:val="uk-UA" w:eastAsia="uk-UA"/>
        </w:rPr>
        <w:t>.</w:t>
      </w:r>
      <w:r>
        <w:rPr>
          <w:rFonts w:ascii="Times New Roman" w:hAnsi="Times New Roman"/>
          <w:sz w:val="24"/>
          <w:szCs w:val="24"/>
          <w:lang w:val="uk-UA" w:eastAsia="uk-UA"/>
        </w:rPr>
        <w:t>12</w:t>
      </w:r>
      <w:r w:rsidR="00073FC9" w:rsidRPr="00C21824">
        <w:rPr>
          <w:rFonts w:ascii="Times New Roman" w:hAnsi="Times New Roman"/>
          <w:sz w:val="24"/>
          <w:szCs w:val="24"/>
          <w:lang w:val="uk-UA" w:eastAsia="uk-UA"/>
        </w:rPr>
        <w:t>.2021 року</w:t>
      </w:r>
    </w:p>
    <w:p w:rsidR="000747F9" w:rsidRPr="00C21824" w:rsidRDefault="00073FC9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C21824">
        <w:rPr>
          <w:rFonts w:ascii="Times New Roman" w:hAnsi="Times New Roman"/>
          <w:sz w:val="24"/>
          <w:szCs w:val="24"/>
          <w:lang w:val="uk-UA" w:eastAsia="uk-UA"/>
        </w:rPr>
        <w:t>№</w:t>
      </w:r>
      <w:r w:rsidR="00C21824">
        <w:rPr>
          <w:rFonts w:ascii="Times New Roman" w:hAnsi="Times New Roman"/>
          <w:sz w:val="24"/>
          <w:szCs w:val="24"/>
          <w:lang w:val="uk-UA" w:eastAsia="uk-UA"/>
        </w:rPr>
        <w:t xml:space="preserve"> _____</w:t>
      </w:r>
      <w:r w:rsidRPr="00C21824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C21824">
        <w:rPr>
          <w:rFonts w:ascii="Times New Roman" w:hAnsi="Times New Roman"/>
          <w:sz w:val="24"/>
          <w:szCs w:val="24"/>
          <w:lang w:val="uk-UA" w:eastAsia="uk-UA"/>
        </w:rPr>
        <w:t>12</w:t>
      </w:r>
      <w:r w:rsidRPr="00C21824">
        <w:rPr>
          <w:rFonts w:ascii="Times New Roman" w:hAnsi="Times New Roman"/>
          <w:sz w:val="24"/>
          <w:szCs w:val="24"/>
          <w:lang w:val="uk-UA" w:eastAsia="uk-UA"/>
        </w:rPr>
        <w:t>/VIІІ</w:t>
      </w:r>
    </w:p>
    <w:sectPr w:rsidR="000747F9" w:rsidRPr="00C21824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efaultTabStop w:val="708"/>
  <w:characterSpacingControl w:val="doNotCompress"/>
  <w:compat/>
  <w:rsids>
    <w:rsidRoot w:val="009E2043"/>
    <w:rsid w:val="000038B7"/>
    <w:rsid w:val="00046696"/>
    <w:rsid w:val="000558FF"/>
    <w:rsid w:val="00073FC9"/>
    <w:rsid w:val="000747F9"/>
    <w:rsid w:val="000930BF"/>
    <w:rsid w:val="00094D7D"/>
    <w:rsid w:val="000B6CD8"/>
    <w:rsid w:val="000C6A4F"/>
    <w:rsid w:val="000D139C"/>
    <w:rsid w:val="000D59E4"/>
    <w:rsid w:val="000E7E7C"/>
    <w:rsid w:val="000F4A8F"/>
    <w:rsid w:val="00115DDA"/>
    <w:rsid w:val="0015028D"/>
    <w:rsid w:val="00161E6F"/>
    <w:rsid w:val="00163712"/>
    <w:rsid w:val="00171EE0"/>
    <w:rsid w:val="00197B50"/>
    <w:rsid w:val="00197CFA"/>
    <w:rsid w:val="001C1679"/>
    <w:rsid w:val="001D22DE"/>
    <w:rsid w:val="001E268F"/>
    <w:rsid w:val="002239FD"/>
    <w:rsid w:val="00250A46"/>
    <w:rsid w:val="00263599"/>
    <w:rsid w:val="00284931"/>
    <w:rsid w:val="002A0BC4"/>
    <w:rsid w:val="002A22D1"/>
    <w:rsid w:val="002C1875"/>
    <w:rsid w:val="002F0E0B"/>
    <w:rsid w:val="002F50E4"/>
    <w:rsid w:val="003101D8"/>
    <w:rsid w:val="00322352"/>
    <w:rsid w:val="00323311"/>
    <w:rsid w:val="00336A72"/>
    <w:rsid w:val="0034585A"/>
    <w:rsid w:val="00376DE8"/>
    <w:rsid w:val="00391944"/>
    <w:rsid w:val="003E13B2"/>
    <w:rsid w:val="003E16E2"/>
    <w:rsid w:val="003E2EA7"/>
    <w:rsid w:val="004050E8"/>
    <w:rsid w:val="004174D5"/>
    <w:rsid w:val="00430933"/>
    <w:rsid w:val="004311FB"/>
    <w:rsid w:val="00432C26"/>
    <w:rsid w:val="00443C00"/>
    <w:rsid w:val="0048387D"/>
    <w:rsid w:val="00496603"/>
    <w:rsid w:val="004A2E69"/>
    <w:rsid w:val="004A3E85"/>
    <w:rsid w:val="004E4E90"/>
    <w:rsid w:val="004F30AC"/>
    <w:rsid w:val="004F6349"/>
    <w:rsid w:val="00562287"/>
    <w:rsid w:val="00566871"/>
    <w:rsid w:val="005677DE"/>
    <w:rsid w:val="00581ACC"/>
    <w:rsid w:val="005A1689"/>
    <w:rsid w:val="005B1804"/>
    <w:rsid w:val="005D24EA"/>
    <w:rsid w:val="005E36E0"/>
    <w:rsid w:val="00622F9C"/>
    <w:rsid w:val="0063011C"/>
    <w:rsid w:val="00635FA4"/>
    <w:rsid w:val="00646B98"/>
    <w:rsid w:val="006B7615"/>
    <w:rsid w:val="006C1125"/>
    <w:rsid w:val="006C6BB2"/>
    <w:rsid w:val="006E2FFE"/>
    <w:rsid w:val="006E6C27"/>
    <w:rsid w:val="006F50D3"/>
    <w:rsid w:val="00706DF5"/>
    <w:rsid w:val="00734D47"/>
    <w:rsid w:val="00747398"/>
    <w:rsid w:val="00771CA4"/>
    <w:rsid w:val="007A1781"/>
    <w:rsid w:val="007B2DD6"/>
    <w:rsid w:val="007D61CC"/>
    <w:rsid w:val="007F1A95"/>
    <w:rsid w:val="00801B1C"/>
    <w:rsid w:val="00824F3D"/>
    <w:rsid w:val="00827DD2"/>
    <w:rsid w:val="008311A4"/>
    <w:rsid w:val="0083126B"/>
    <w:rsid w:val="00833EF3"/>
    <w:rsid w:val="00835358"/>
    <w:rsid w:val="00840870"/>
    <w:rsid w:val="00847639"/>
    <w:rsid w:val="00855919"/>
    <w:rsid w:val="00871795"/>
    <w:rsid w:val="0088030D"/>
    <w:rsid w:val="008B1174"/>
    <w:rsid w:val="008D34AB"/>
    <w:rsid w:val="008F18E6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A04C40"/>
    <w:rsid w:val="00A1746C"/>
    <w:rsid w:val="00A279AA"/>
    <w:rsid w:val="00A3754D"/>
    <w:rsid w:val="00A4072E"/>
    <w:rsid w:val="00A52575"/>
    <w:rsid w:val="00A72C34"/>
    <w:rsid w:val="00AA1FB4"/>
    <w:rsid w:val="00AB5DB9"/>
    <w:rsid w:val="00AD0CAE"/>
    <w:rsid w:val="00B01F5A"/>
    <w:rsid w:val="00B027C8"/>
    <w:rsid w:val="00B10498"/>
    <w:rsid w:val="00B13993"/>
    <w:rsid w:val="00B15913"/>
    <w:rsid w:val="00B16566"/>
    <w:rsid w:val="00B5320B"/>
    <w:rsid w:val="00B75B95"/>
    <w:rsid w:val="00BB5D60"/>
    <w:rsid w:val="00BC4863"/>
    <w:rsid w:val="00BE4E74"/>
    <w:rsid w:val="00BE5BBE"/>
    <w:rsid w:val="00C01826"/>
    <w:rsid w:val="00C04D32"/>
    <w:rsid w:val="00C11C3A"/>
    <w:rsid w:val="00C17D31"/>
    <w:rsid w:val="00C21824"/>
    <w:rsid w:val="00C403BB"/>
    <w:rsid w:val="00C47B2E"/>
    <w:rsid w:val="00C6563E"/>
    <w:rsid w:val="00C74AE5"/>
    <w:rsid w:val="00C80F03"/>
    <w:rsid w:val="00C95AE1"/>
    <w:rsid w:val="00CB3EF8"/>
    <w:rsid w:val="00CD3477"/>
    <w:rsid w:val="00D03FA7"/>
    <w:rsid w:val="00D0496F"/>
    <w:rsid w:val="00D21B50"/>
    <w:rsid w:val="00D60934"/>
    <w:rsid w:val="00D754F5"/>
    <w:rsid w:val="00D83C70"/>
    <w:rsid w:val="00D87749"/>
    <w:rsid w:val="00DB647A"/>
    <w:rsid w:val="00DC66F1"/>
    <w:rsid w:val="00DD1E9E"/>
    <w:rsid w:val="00DD3CB5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B5A2B"/>
    <w:rsid w:val="00EC12A0"/>
    <w:rsid w:val="00EC4F25"/>
    <w:rsid w:val="00ED32D2"/>
    <w:rsid w:val="00EE18FB"/>
    <w:rsid w:val="00EE7F3D"/>
    <w:rsid w:val="00EF28D0"/>
    <w:rsid w:val="00F00B43"/>
    <w:rsid w:val="00F2000B"/>
    <w:rsid w:val="00F27654"/>
    <w:rsid w:val="00F3463D"/>
    <w:rsid w:val="00F64FC4"/>
    <w:rsid w:val="00F9553F"/>
    <w:rsid w:val="00FC0CB9"/>
    <w:rsid w:val="00FC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2454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6161">
              <w:marLeft w:val="0"/>
              <w:marRight w:val="0"/>
              <w:marTop w:val="279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5380">
              <w:marLeft w:val="0"/>
              <w:marRight w:val="0"/>
              <w:marTop w:val="93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10439">
              <w:marLeft w:val="0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2348">
              <w:marLeft w:val="0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0160">
              <w:marLeft w:val="0"/>
              <w:marRight w:val="0"/>
              <w:marTop w:val="186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1233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B52BA-3ECE-4632-AC36-10C27E67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5</cp:revision>
  <cp:lastPrinted>2021-12-11T16:22:00Z</cp:lastPrinted>
  <dcterms:created xsi:type="dcterms:W3CDTF">2021-12-11T16:14:00Z</dcterms:created>
  <dcterms:modified xsi:type="dcterms:W3CDTF">2021-12-13T06:47:00Z</dcterms:modified>
</cp:coreProperties>
</file>