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FC9" w:rsidRDefault="00073FC9" w:rsidP="00CC0298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-343535</wp:posOffset>
            </wp:positionV>
            <wp:extent cx="753745" cy="925830"/>
            <wp:effectExtent l="19050" t="0" r="8255" b="0"/>
            <wp:wrapTopAndBottom/>
            <wp:docPr id="5" name="Рисунок 7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4F3D" w:rsidRPr="000558FF" w:rsidRDefault="0065088D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65088D">
        <w:rPr>
          <w:rFonts w:ascii="Times New Roman" w:hAnsi="Times New Roman"/>
          <w:noProof/>
          <w:sz w:val="24"/>
          <w:szCs w:val="24"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2.6pt;margin-top:-24.35pt;width:54.8pt;height:18.7pt;z-index:251660288;visibility:visible" stroked="f">
            <v:path arrowok="t"/>
            <v:textbox style="mso-fit-shape-to-text:t">
              <w:txbxContent>
                <w:p w:rsidR="00496603" w:rsidRDefault="00496603" w:rsidP="00824F3D"/>
              </w:txbxContent>
            </v:textbox>
          </v:shape>
        </w:pict>
      </w:r>
      <w:r w:rsidR="00824F3D" w:rsidRPr="000558FF">
        <w:rPr>
          <w:rFonts w:ascii="Times New Roman" w:hAnsi="Times New Roman"/>
          <w:sz w:val="24"/>
          <w:szCs w:val="24"/>
          <w:lang w:val="uk-UA"/>
        </w:rPr>
        <w:t>Місцеве самоврядування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0558FF">
        <w:rPr>
          <w:rFonts w:ascii="Times New Roman" w:hAnsi="Times New Roman"/>
          <w:sz w:val="24"/>
          <w:szCs w:val="24"/>
          <w:lang w:val="uk-UA"/>
        </w:rPr>
        <w:t>Сурсько</w:t>
      </w:r>
      <w:proofErr w:type="spellEnd"/>
      <w:r w:rsidRPr="000558FF">
        <w:rPr>
          <w:rFonts w:ascii="Times New Roman" w:hAnsi="Times New Roman"/>
          <w:sz w:val="24"/>
          <w:szCs w:val="24"/>
          <w:lang w:val="uk-UA"/>
        </w:rPr>
        <w:t xml:space="preserve"> – Литовська сільська рада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Дніпровського району Дніпропетровської області</w:t>
      </w:r>
    </w:p>
    <w:p w:rsidR="00824F3D" w:rsidRPr="000558FF" w:rsidRDefault="00F64FC4" w:rsidP="00CC0298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558FF">
        <w:rPr>
          <w:rFonts w:ascii="Times New Roman" w:hAnsi="Times New Roman"/>
          <w:color w:val="000000"/>
          <w:sz w:val="24"/>
          <w:szCs w:val="24"/>
          <w:lang w:val="uk-UA"/>
        </w:rPr>
        <w:t>ДЕВ’ЯТА</w:t>
      </w:r>
      <w:r w:rsidR="00824F3D" w:rsidRPr="000558FF">
        <w:rPr>
          <w:rFonts w:ascii="Times New Roman" w:hAnsi="Times New Roman"/>
          <w:color w:val="000000"/>
          <w:sz w:val="24"/>
          <w:szCs w:val="24"/>
          <w:lang w:val="uk-UA"/>
        </w:rPr>
        <w:t xml:space="preserve">  СЕСІЯ</w:t>
      </w:r>
    </w:p>
    <w:p w:rsidR="00824F3D" w:rsidRPr="000558FF" w:rsidRDefault="00824F3D" w:rsidP="00CC0298">
      <w:pPr>
        <w:pStyle w:val="a3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0558FF">
        <w:rPr>
          <w:rFonts w:ascii="Times New Roman" w:hAnsi="Times New Roman"/>
          <w:sz w:val="24"/>
          <w:szCs w:val="24"/>
          <w:lang w:val="uk-UA"/>
        </w:rPr>
        <w:t>ВОСЬМЕ СКЛИКАННЯ</w:t>
      </w:r>
    </w:p>
    <w:p w:rsidR="00824F3D" w:rsidRPr="00DD3CB5" w:rsidRDefault="00824F3D" w:rsidP="00CC029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D3CB5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DD3CB5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:rsidR="00824F3D" w:rsidRPr="00CE10B7" w:rsidRDefault="00824F3D" w:rsidP="00CC0298">
      <w:pPr>
        <w:pStyle w:val="a3"/>
        <w:jc w:val="center"/>
        <w:rPr>
          <w:sz w:val="18"/>
          <w:szCs w:val="18"/>
          <w:lang w:val="uk-UA"/>
        </w:rPr>
      </w:pPr>
    </w:p>
    <w:p w:rsidR="00355B13" w:rsidRDefault="00201DCC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 w:rsidRPr="00CC0298">
        <w:rPr>
          <w:rFonts w:ascii="ProbaPro" w:hAnsi="ProbaPro"/>
          <w:bCs/>
          <w:color w:val="212529"/>
          <w:sz w:val="24"/>
          <w:szCs w:val="24"/>
          <w:lang w:val="uk-UA"/>
        </w:rPr>
        <w:t xml:space="preserve">Про </w:t>
      </w:r>
      <w:r w:rsidR="00355B13">
        <w:rPr>
          <w:rFonts w:ascii="ProbaPro" w:hAnsi="ProbaPro"/>
          <w:bCs/>
          <w:color w:val="212529"/>
          <w:sz w:val="24"/>
          <w:szCs w:val="24"/>
          <w:lang w:val="uk-UA"/>
        </w:rPr>
        <w:t xml:space="preserve">проведення аудиту робочого часу </w:t>
      </w:r>
    </w:p>
    <w:p w:rsidR="00355B13" w:rsidRDefault="00355B13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посадових осіб Сурсько-Литовської </w:t>
      </w:r>
    </w:p>
    <w:p w:rsidR="00355B13" w:rsidRDefault="00355B13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сільської ради та проведенню кадрового </w:t>
      </w:r>
    </w:p>
    <w:p w:rsidR="00355B13" w:rsidRDefault="00355B13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>аудиту особ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>ових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справ 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>і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трудових книжок  </w:t>
      </w:r>
    </w:p>
    <w:p w:rsidR="00CE10B7" w:rsidRPr="00CC0298" w:rsidRDefault="00355B13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>посадових осіб Сурсько-Литовської сільської ради</w:t>
      </w:r>
    </w:p>
    <w:p w:rsidR="00201DCC" w:rsidRPr="00CE10B7" w:rsidRDefault="00201DCC" w:rsidP="00CE10B7">
      <w:pPr>
        <w:pStyle w:val="a3"/>
        <w:rPr>
          <w:rFonts w:ascii="ProbaPro" w:hAnsi="ProbaPro"/>
          <w:bCs/>
          <w:color w:val="212529"/>
          <w:sz w:val="18"/>
          <w:szCs w:val="18"/>
          <w:lang w:val="uk-UA"/>
        </w:rPr>
      </w:pP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b/>
          <w:bCs/>
          <w:color w:val="000000"/>
          <w:sz w:val="20"/>
          <w:szCs w:val="20"/>
          <w:lang w:val="uk-UA"/>
        </w:rPr>
      </w:pPr>
    </w:p>
    <w:p w:rsidR="00DD3CB5" w:rsidRPr="00B75B95" w:rsidRDefault="00DD3CB5" w:rsidP="00DD3CB5">
      <w:pPr>
        <w:shd w:val="clear" w:color="auto" w:fill="FFFFFF"/>
        <w:spacing w:after="0" w:line="240" w:lineRule="auto"/>
        <w:jc w:val="center"/>
        <w:textAlignment w:val="baseline"/>
        <w:rPr>
          <w:rFonts w:ascii="ProbaPro" w:hAnsi="ProbaPro"/>
          <w:color w:val="000000"/>
          <w:sz w:val="20"/>
          <w:szCs w:val="20"/>
          <w:lang w:val="uk-UA"/>
        </w:rPr>
      </w:pPr>
      <w:r w:rsidRPr="00B75B95">
        <w:rPr>
          <w:rFonts w:ascii="ProbaPro" w:hAnsi="ProbaPro"/>
          <w:b/>
          <w:bCs/>
          <w:color w:val="000000"/>
          <w:sz w:val="20"/>
          <w:szCs w:val="20"/>
          <w:lang w:val="uk-UA"/>
        </w:rPr>
        <w:t> </w:t>
      </w:r>
    </w:p>
    <w:p w:rsidR="00201DCC" w:rsidRPr="00CC0298" w:rsidRDefault="00201DCC" w:rsidP="00201DCC">
      <w:pPr>
        <w:shd w:val="clear" w:color="auto" w:fill="FFFFFF"/>
        <w:spacing w:after="131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C0298">
        <w:rPr>
          <w:rFonts w:ascii="Times New Roman" w:hAnsi="Times New Roman"/>
          <w:color w:val="000000"/>
          <w:sz w:val="24"/>
          <w:szCs w:val="24"/>
          <w:lang w:val="uk-UA"/>
        </w:rPr>
        <w:t xml:space="preserve">Керуючись ст. 26 Закону України «Про місцеве самоврядування в Україні», </w:t>
      </w:r>
      <w:r w:rsidRPr="00CC0298">
        <w:rPr>
          <w:rFonts w:ascii="Times New Roman" w:hAnsi="Times New Roman"/>
          <w:color w:val="000000"/>
          <w:sz w:val="24"/>
          <w:szCs w:val="24"/>
        </w:rPr>
        <w:t> </w:t>
      </w:r>
      <w:r w:rsidRPr="00CC029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E10B7" w:rsidRPr="00CC0298">
        <w:rPr>
          <w:rFonts w:ascii="Times New Roman" w:hAnsi="Times New Roman"/>
          <w:color w:val="000000"/>
          <w:sz w:val="24"/>
          <w:szCs w:val="24"/>
          <w:lang w:val="uk-UA"/>
        </w:rPr>
        <w:t>Сурсько-Литовська</w:t>
      </w:r>
      <w:proofErr w:type="spellEnd"/>
      <w:r w:rsidR="00CE10B7" w:rsidRPr="00CC0298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CC0298">
        <w:rPr>
          <w:rFonts w:ascii="Times New Roman" w:hAnsi="Times New Roman"/>
          <w:color w:val="000000"/>
          <w:sz w:val="24"/>
          <w:szCs w:val="24"/>
          <w:lang w:val="uk-UA"/>
        </w:rPr>
        <w:t>сільська рада</w:t>
      </w:r>
    </w:p>
    <w:p w:rsidR="00CE10B7" w:rsidRPr="00CC0298" w:rsidRDefault="00CE10B7" w:rsidP="00201DCC">
      <w:pPr>
        <w:shd w:val="clear" w:color="auto" w:fill="FFFFFF"/>
        <w:spacing w:after="131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201DCC" w:rsidRPr="00CC0298" w:rsidRDefault="00201DCC" w:rsidP="00CE10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 w:rsidRPr="00355B13">
        <w:rPr>
          <w:rFonts w:ascii="Times New Roman" w:hAnsi="Times New Roman"/>
          <w:bCs/>
          <w:color w:val="000000"/>
          <w:sz w:val="24"/>
          <w:szCs w:val="24"/>
          <w:lang w:val="uk-UA"/>
        </w:rPr>
        <w:t>ВИРІШИЛА:</w:t>
      </w:r>
    </w:p>
    <w:p w:rsidR="00CE10B7" w:rsidRPr="00CC0298" w:rsidRDefault="00CE10B7" w:rsidP="00CE10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B647A" w:rsidRDefault="00355B13" w:rsidP="00355B13">
      <w:pPr>
        <w:pStyle w:val="a3"/>
        <w:numPr>
          <w:ilvl w:val="0"/>
          <w:numId w:val="7"/>
        </w:numPr>
        <w:ind w:left="0" w:firstLine="0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Times New Roman" w:hAnsi="Times New Roman"/>
          <w:color w:val="212529"/>
          <w:sz w:val="24"/>
          <w:szCs w:val="24"/>
          <w:lang w:val="uk-UA"/>
        </w:rPr>
        <w:t xml:space="preserve">Зобов’язати сільського голову Сурсько-Литовської сільської ради   Григорія АНДРЄЄВА укласти договір зі сторонніми організаціями(підприємствами), фізичними  особами - підприємствами будь-якої форми власності щодо проведення аудиту робочого 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часу </w:t>
      </w:r>
      <w:r w:rsidRPr="00355B13">
        <w:rPr>
          <w:rFonts w:ascii="ProbaPro" w:hAnsi="ProbaPro"/>
          <w:bCs/>
          <w:color w:val="212529"/>
          <w:sz w:val="24"/>
          <w:szCs w:val="24"/>
          <w:lang w:val="uk-UA"/>
        </w:rPr>
        <w:t>посадових осіб Сурсько-Литовської сільської ради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з метою удосконалення  </w:t>
      </w:r>
      <w:r w:rsidRPr="00355B13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та підвищення ефективності</w:t>
      </w:r>
      <w:r w:rsidRPr="00355B13">
        <w:rPr>
          <w:rFonts w:ascii="Times New Roman" w:hAnsi="Times New Roman"/>
          <w:bCs/>
          <w:color w:val="212529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212529"/>
          <w:sz w:val="24"/>
          <w:szCs w:val="24"/>
          <w:lang w:val="uk-UA"/>
        </w:rPr>
        <w:t xml:space="preserve">роботи 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структурних підрозділів сільської ради.</w:t>
      </w:r>
    </w:p>
    <w:p w:rsidR="00355B13" w:rsidRPr="00355B13" w:rsidRDefault="00355B13" w:rsidP="00355B13">
      <w:pPr>
        <w:pStyle w:val="a3"/>
        <w:numPr>
          <w:ilvl w:val="0"/>
          <w:numId w:val="7"/>
        </w:numPr>
        <w:ind w:left="0" w:firstLine="0"/>
        <w:rPr>
          <w:rFonts w:ascii="ProbaPro" w:hAnsi="ProbaPro"/>
          <w:bCs/>
          <w:color w:val="212529"/>
          <w:sz w:val="24"/>
          <w:szCs w:val="24"/>
          <w:lang w:val="uk-UA"/>
        </w:rPr>
      </w:pPr>
      <w:r w:rsidRPr="00355B13">
        <w:rPr>
          <w:rFonts w:ascii="Times New Roman" w:hAnsi="Times New Roman"/>
          <w:color w:val="212529"/>
          <w:sz w:val="24"/>
          <w:szCs w:val="24"/>
          <w:lang w:val="uk-UA"/>
        </w:rPr>
        <w:t xml:space="preserve">Зобов’язати сільського голову Сурсько-Литовської сільської ради   Григорія АНДРЄЄВА укласти договір зі сторонніми організаціями(підприємствами), фізичними  особами - підприємствами будь-якої форми власності щодо проведення </w:t>
      </w:r>
      <w:r w:rsidRPr="00355B13">
        <w:rPr>
          <w:rFonts w:ascii="ProbaPro" w:hAnsi="ProbaPro"/>
          <w:bCs/>
          <w:color w:val="212529"/>
          <w:sz w:val="24"/>
          <w:szCs w:val="24"/>
          <w:lang w:val="uk-UA"/>
        </w:rPr>
        <w:t xml:space="preserve">кадрового </w:t>
      </w:r>
    </w:p>
    <w:p w:rsidR="00355B13" w:rsidRDefault="00355B13" w:rsidP="00355B13">
      <w:pPr>
        <w:pStyle w:val="a3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>аудиту особ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>ових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справ 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>і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трудових книжок  посадових осіб Сурсько-Литовської сільської ради у відповідність до чинного </w:t>
      </w:r>
      <w:r>
        <w:rPr>
          <w:rFonts w:ascii="ProbaPro" w:hAnsi="ProbaPro" w:hint="eastAsia"/>
          <w:bCs/>
          <w:color w:val="212529"/>
          <w:sz w:val="24"/>
          <w:szCs w:val="24"/>
          <w:lang w:val="uk-UA"/>
        </w:rPr>
        <w:t>законодавства</w:t>
      </w: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України.</w:t>
      </w:r>
    </w:p>
    <w:p w:rsidR="00355B13" w:rsidRDefault="00355B13" w:rsidP="001D4F46">
      <w:pPr>
        <w:pStyle w:val="a3"/>
        <w:numPr>
          <w:ilvl w:val="0"/>
          <w:numId w:val="7"/>
        </w:numPr>
        <w:ind w:left="0" w:firstLine="0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 xml:space="preserve">Запросити  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 xml:space="preserve">Виконавців по укладеним договорам звітувати на черговій сесії </w:t>
      </w:r>
      <w:r w:rsidR="001D4F46">
        <w:rPr>
          <w:rFonts w:ascii="ProbaPro" w:hAnsi="ProbaPro" w:hint="eastAsia"/>
          <w:bCs/>
          <w:color w:val="212529"/>
          <w:sz w:val="24"/>
          <w:szCs w:val="24"/>
          <w:lang w:val="uk-UA"/>
        </w:rPr>
        <w:t>сільської</w:t>
      </w:r>
      <w:r w:rsidR="001D4F46">
        <w:rPr>
          <w:rFonts w:ascii="ProbaPro" w:hAnsi="ProbaPro"/>
          <w:bCs/>
          <w:color w:val="212529"/>
          <w:sz w:val="24"/>
          <w:szCs w:val="24"/>
          <w:lang w:val="uk-UA"/>
        </w:rPr>
        <w:t xml:space="preserve"> ради щодо проведеної роботи.</w:t>
      </w:r>
    </w:p>
    <w:p w:rsidR="001D4F46" w:rsidRPr="00355B13" w:rsidRDefault="001D4F46" w:rsidP="001D4F46">
      <w:pPr>
        <w:pStyle w:val="a3"/>
        <w:numPr>
          <w:ilvl w:val="0"/>
          <w:numId w:val="7"/>
        </w:numPr>
        <w:ind w:left="0" w:firstLine="0"/>
        <w:rPr>
          <w:rFonts w:ascii="ProbaPro" w:hAnsi="ProbaPro"/>
          <w:bCs/>
          <w:color w:val="212529"/>
          <w:sz w:val="24"/>
          <w:szCs w:val="24"/>
          <w:lang w:val="uk-UA"/>
        </w:rPr>
      </w:pPr>
      <w:r>
        <w:rPr>
          <w:rFonts w:ascii="ProbaPro" w:hAnsi="ProbaPro"/>
          <w:bCs/>
          <w:color w:val="212529"/>
          <w:sz w:val="24"/>
          <w:szCs w:val="24"/>
          <w:lang w:val="uk-UA"/>
        </w:rPr>
        <w:t>Секретарю Сурсько-Литовської сільської ради оприлюднити дане рішення на офіційному сайті Сурсько-Литовської сільської ради.</w:t>
      </w:r>
    </w:p>
    <w:p w:rsidR="00CC0298" w:rsidRPr="00CC0298" w:rsidRDefault="00CC0298" w:rsidP="00CC0298">
      <w:pPr>
        <w:shd w:val="clear" w:color="auto" w:fill="FFFFFF"/>
        <w:spacing w:before="100" w:beforeAutospacing="1" w:after="120" w:line="209" w:lineRule="atLeast"/>
        <w:jc w:val="both"/>
        <w:textAlignment w:val="baseline"/>
        <w:rPr>
          <w:rFonts w:ascii="Times New Roman" w:hAnsi="Times New Roman"/>
          <w:sz w:val="24"/>
          <w:szCs w:val="24"/>
          <w:lang w:val="uk-UA"/>
        </w:rPr>
      </w:pPr>
    </w:p>
    <w:p w:rsidR="003E2EA7" w:rsidRPr="00B75B95" w:rsidRDefault="001D4F46" w:rsidP="00073FC9">
      <w:pPr>
        <w:pStyle w:val="HTML"/>
        <w:spacing w:after="12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>Сі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>льськ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ий   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голов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073FC9" w:rsidRPr="00B75B95">
        <w:rPr>
          <w:rFonts w:ascii="Times New Roman" w:hAnsi="Times New Roman" w:cs="Times New Roman"/>
          <w:b/>
          <w:sz w:val="20"/>
          <w:szCs w:val="20"/>
          <w:lang w:val="uk-UA"/>
        </w:rPr>
        <w:tab/>
        <w:t xml:space="preserve">    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Григорій АНДРЄЄВ</w:t>
      </w:r>
    </w:p>
    <w:p w:rsidR="00073FC9" w:rsidRPr="00B75B95" w:rsidRDefault="00073FC9" w:rsidP="00073FC9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 w:rsidRPr="00B75B95">
        <w:rPr>
          <w:rFonts w:ascii="Times New Roman" w:hAnsi="Times New Roman"/>
          <w:sz w:val="20"/>
          <w:szCs w:val="20"/>
          <w:lang w:val="uk-UA" w:eastAsia="uk-UA"/>
        </w:rPr>
        <w:t>с.</w:t>
      </w:r>
      <w:r w:rsidR="009862D1" w:rsidRPr="00B75B9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proofErr w:type="spellStart"/>
      <w:r w:rsidRPr="00B75B95">
        <w:rPr>
          <w:rFonts w:ascii="Times New Roman" w:hAnsi="Times New Roman"/>
          <w:sz w:val="20"/>
          <w:szCs w:val="20"/>
          <w:lang w:val="uk-UA" w:eastAsia="uk-UA"/>
        </w:rPr>
        <w:t>Сурсько-Литовське</w:t>
      </w:r>
      <w:proofErr w:type="spellEnd"/>
    </w:p>
    <w:p w:rsidR="00073FC9" w:rsidRPr="00B75B95" w:rsidRDefault="007A1781" w:rsidP="00073FC9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>30</w:t>
      </w:r>
      <w:r w:rsidR="00073FC9" w:rsidRPr="00B75B95">
        <w:rPr>
          <w:rFonts w:ascii="Times New Roman" w:hAnsi="Times New Roman"/>
          <w:sz w:val="20"/>
          <w:szCs w:val="20"/>
          <w:lang w:val="uk-UA" w:eastAsia="uk-UA"/>
        </w:rPr>
        <w:t>.0</w:t>
      </w:r>
      <w:r w:rsidR="00E122E6" w:rsidRPr="00B75B95">
        <w:rPr>
          <w:rFonts w:ascii="Times New Roman" w:hAnsi="Times New Roman"/>
          <w:sz w:val="20"/>
          <w:szCs w:val="20"/>
          <w:lang w:val="uk-UA" w:eastAsia="uk-UA"/>
        </w:rPr>
        <w:t>8</w:t>
      </w:r>
      <w:r w:rsidR="00073FC9" w:rsidRPr="00B75B95">
        <w:rPr>
          <w:rFonts w:ascii="Times New Roman" w:hAnsi="Times New Roman"/>
          <w:sz w:val="20"/>
          <w:szCs w:val="20"/>
          <w:lang w:val="uk-UA" w:eastAsia="uk-UA"/>
        </w:rPr>
        <w:t>.2021 року</w:t>
      </w:r>
    </w:p>
    <w:p w:rsidR="000747F9" w:rsidRPr="00B75B95" w:rsidRDefault="00073FC9" w:rsidP="002F50E4">
      <w:pPr>
        <w:pStyle w:val="a3"/>
        <w:rPr>
          <w:rFonts w:ascii="Times New Roman" w:hAnsi="Times New Roman"/>
          <w:sz w:val="20"/>
          <w:szCs w:val="20"/>
          <w:lang w:val="uk-UA" w:eastAsia="uk-UA"/>
        </w:rPr>
      </w:pPr>
      <w:r w:rsidRPr="00B75B95">
        <w:rPr>
          <w:rFonts w:ascii="Times New Roman" w:hAnsi="Times New Roman"/>
          <w:sz w:val="20"/>
          <w:szCs w:val="20"/>
          <w:lang w:val="uk-UA" w:eastAsia="uk-UA"/>
        </w:rPr>
        <w:t xml:space="preserve">№ </w:t>
      </w:r>
      <w:r w:rsidR="001D4F46">
        <w:rPr>
          <w:rFonts w:ascii="Times New Roman" w:hAnsi="Times New Roman"/>
          <w:sz w:val="20"/>
          <w:szCs w:val="20"/>
          <w:lang w:val="uk-UA" w:eastAsia="uk-UA"/>
        </w:rPr>
        <w:t>525</w:t>
      </w:r>
      <w:r w:rsidRPr="00B75B95">
        <w:rPr>
          <w:rFonts w:ascii="Times New Roman" w:hAnsi="Times New Roman"/>
          <w:sz w:val="20"/>
          <w:szCs w:val="20"/>
          <w:lang w:val="uk-UA" w:eastAsia="uk-UA"/>
        </w:rPr>
        <w:t xml:space="preserve"> -</w:t>
      </w:r>
      <w:r w:rsidR="00E122E6" w:rsidRPr="00B75B95">
        <w:rPr>
          <w:rFonts w:ascii="Times New Roman" w:hAnsi="Times New Roman"/>
          <w:sz w:val="20"/>
          <w:szCs w:val="20"/>
          <w:lang w:val="uk-UA" w:eastAsia="uk-UA"/>
        </w:rPr>
        <w:t>9</w:t>
      </w:r>
      <w:r w:rsidRPr="00B75B95">
        <w:rPr>
          <w:rFonts w:ascii="Times New Roman" w:hAnsi="Times New Roman"/>
          <w:sz w:val="20"/>
          <w:szCs w:val="20"/>
          <w:lang w:val="uk-UA" w:eastAsia="uk-UA"/>
        </w:rPr>
        <w:t>/VIІІ</w:t>
      </w:r>
    </w:p>
    <w:sectPr w:rsidR="000747F9" w:rsidRPr="00B75B95" w:rsidSect="00073FC9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7314"/>
    <w:multiLevelType w:val="hybridMultilevel"/>
    <w:tmpl w:val="701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F0FC3"/>
    <w:multiLevelType w:val="hybridMultilevel"/>
    <w:tmpl w:val="16F2AC18"/>
    <w:lvl w:ilvl="0" w:tplc="87D69C7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067A7"/>
    <w:multiLevelType w:val="hybridMultilevel"/>
    <w:tmpl w:val="713CA5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1E65"/>
    <w:multiLevelType w:val="hybridMultilevel"/>
    <w:tmpl w:val="2B6C55BA"/>
    <w:lvl w:ilvl="0" w:tplc="B5FE4396">
      <w:start w:val="220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4">
    <w:nsid w:val="5E7F6FBD"/>
    <w:multiLevelType w:val="multilevel"/>
    <w:tmpl w:val="DC9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265E53"/>
    <w:multiLevelType w:val="hybridMultilevel"/>
    <w:tmpl w:val="A8380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9E2043"/>
    <w:rsid w:val="00046696"/>
    <w:rsid w:val="000558FF"/>
    <w:rsid w:val="00073FC9"/>
    <w:rsid w:val="000747F9"/>
    <w:rsid w:val="000930BF"/>
    <w:rsid w:val="00094D7D"/>
    <w:rsid w:val="000C2F00"/>
    <w:rsid w:val="000D139C"/>
    <w:rsid w:val="000D59E4"/>
    <w:rsid w:val="000E7E7C"/>
    <w:rsid w:val="000F4A8F"/>
    <w:rsid w:val="00115DDA"/>
    <w:rsid w:val="0015028D"/>
    <w:rsid w:val="00161E6F"/>
    <w:rsid w:val="00163712"/>
    <w:rsid w:val="00171EE0"/>
    <w:rsid w:val="00197B50"/>
    <w:rsid w:val="00197CFA"/>
    <w:rsid w:val="001C1679"/>
    <w:rsid w:val="001D22DE"/>
    <w:rsid w:val="001D4F46"/>
    <w:rsid w:val="001E268F"/>
    <w:rsid w:val="00201DCC"/>
    <w:rsid w:val="002239FD"/>
    <w:rsid w:val="00250A46"/>
    <w:rsid w:val="00263599"/>
    <w:rsid w:val="002A0BC4"/>
    <w:rsid w:val="002A22D1"/>
    <w:rsid w:val="002C1875"/>
    <w:rsid w:val="002F50E4"/>
    <w:rsid w:val="003101D8"/>
    <w:rsid w:val="00322352"/>
    <w:rsid w:val="00323311"/>
    <w:rsid w:val="00336A72"/>
    <w:rsid w:val="0034585A"/>
    <w:rsid w:val="00355B13"/>
    <w:rsid w:val="00376DE8"/>
    <w:rsid w:val="00391944"/>
    <w:rsid w:val="003E2EA7"/>
    <w:rsid w:val="004050E8"/>
    <w:rsid w:val="004174D5"/>
    <w:rsid w:val="00430933"/>
    <w:rsid w:val="00432C26"/>
    <w:rsid w:val="00443C00"/>
    <w:rsid w:val="0048387D"/>
    <w:rsid w:val="00496603"/>
    <w:rsid w:val="004A2E69"/>
    <w:rsid w:val="004A3E85"/>
    <w:rsid w:val="004E4E90"/>
    <w:rsid w:val="004F30AC"/>
    <w:rsid w:val="004F6349"/>
    <w:rsid w:val="00562287"/>
    <w:rsid w:val="00566871"/>
    <w:rsid w:val="005677DE"/>
    <w:rsid w:val="00581ACC"/>
    <w:rsid w:val="005A1689"/>
    <w:rsid w:val="005B1804"/>
    <w:rsid w:val="005D24EA"/>
    <w:rsid w:val="005E36E0"/>
    <w:rsid w:val="00622F9C"/>
    <w:rsid w:val="00635FA4"/>
    <w:rsid w:val="00646B98"/>
    <w:rsid w:val="0065088D"/>
    <w:rsid w:val="006B7615"/>
    <w:rsid w:val="006C1125"/>
    <w:rsid w:val="006C6BB2"/>
    <w:rsid w:val="006E2FFE"/>
    <w:rsid w:val="006E6C27"/>
    <w:rsid w:val="006F50D3"/>
    <w:rsid w:val="00706DF5"/>
    <w:rsid w:val="00734D47"/>
    <w:rsid w:val="00747398"/>
    <w:rsid w:val="00771CA4"/>
    <w:rsid w:val="007A1781"/>
    <w:rsid w:val="007B2DD6"/>
    <w:rsid w:val="007D61CC"/>
    <w:rsid w:val="007F1A95"/>
    <w:rsid w:val="00801B1C"/>
    <w:rsid w:val="00824F3D"/>
    <w:rsid w:val="00827DD2"/>
    <w:rsid w:val="008311A4"/>
    <w:rsid w:val="0083126B"/>
    <w:rsid w:val="00833EF3"/>
    <w:rsid w:val="00835358"/>
    <w:rsid w:val="00840870"/>
    <w:rsid w:val="00847639"/>
    <w:rsid w:val="00855919"/>
    <w:rsid w:val="00871795"/>
    <w:rsid w:val="0088030D"/>
    <w:rsid w:val="00881A97"/>
    <w:rsid w:val="008B1174"/>
    <w:rsid w:val="008D34AB"/>
    <w:rsid w:val="008F18E6"/>
    <w:rsid w:val="008F5445"/>
    <w:rsid w:val="00925C0B"/>
    <w:rsid w:val="00931646"/>
    <w:rsid w:val="00935B42"/>
    <w:rsid w:val="00936262"/>
    <w:rsid w:val="009369D2"/>
    <w:rsid w:val="00942478"/>
    <w:rsid w:val="009612A3"/>
    <w:rsid w:val="00967E0D"/>
    <w:rsid w:val="009862D1"/>
    <w:rsid w:val="0099679A"/>
    <w:rsid w:val="009E2043"/>
    <w:rsid w:val="00A04C40"/>
    <w:rsid w:val="00A1746C"/>
    <w:rsid w:val="00A279AA"/>
    <w:rsid w:val="00A3754D"/>
    <w:rsid w:val="00A4072E"/>
    <w:rsid w:val="00A52575"/>
    <w:rsid w:val="00A72C34"/>
    <w:rsid w:val="00AB5DB9"/>
    <w:rsid w:val="00AD0CAE"/>
    <w:rsid w:val="00B01F5A"/>
    <w:rsid w:val="00B027C8"/>
    <w:rsid w:val="00B10498"/>
    <w:rsid w:val="00B13993"/>
    <w:rsid w:val="00B16566"/>
    <w:rsid w:val="00B5320B"/>
    <w:rsid w:val="00B75B95"/>
    <w:rsid w:val="00BB5D60"/>
    <w:rsid w:val="00BC4863"/>
    <w:rsid w:val="00BE4E74"/>
    <w:rsid w:val="00BE5BBE"/>
    <w:rsid w:val="00C01826"/>
    <w:rsid w:val="00C04D32"/>
    <w:rsid w:val="00C11C3A"/>
    <w:rsid w:val="00C17D31"/>
    <w:rsid w:val="00C403BB"/>
    <w:rsid w:val="00C43D23"/>
    <w:rsid w:val="00C47B2E"/>
    <w:rsid w:val="00C6563E"/>
    <w:rsid w:val="00C74AE5"/>
    <w:rsid w:val="00C80F03"/>
    <w:rsid w:val="00C95AE1"/>
    <w:rsid w:val="00CB3EF8"/>
    <w:rsid w:val="00CC0298"/>
    <w:rsid w:val="00CC3722"/>
    <w:rsid w:val="00CE10B7"/>
    <w:rsid w:val="00D03FA7"/>
    <w:rsid w:val="00D0496F"/>
    <w:rsid w:val="00D21B50"/>
    <w:rsid w:val="00D60934"/>
    <w:rsid w:val="00D754F5"/>
    <w:rsid w:val="00D83C70"/>
    <w:rsid w:val="00DB3375"/>
    <w:rsid w:val="00DB647A"/>
    <w:rsid w:val="00DC66F1"/>
    <w:rsid w:val="00DD1E9E"/>
    <w:rsid w:val="00DD3CB5"/>
    <w:rsid w:val="00DF186F"/>
    <w:rsid w:val="00DF52D5"/>
    <w:rsid w:val="00DF5A99"/>
    <w:rsid w:val="00DF6816"/>
    <w:rsid w:val="00E10025"/>
    <w:rsid w:val="00E1156C"/>
    <w:rsid w:val="00E122E6"/>
    <w:rsid w:val="00E14DFC"/>
    <w:rsid w:val="00E22CFF"/>
    <w:rsid w:val="00E23AF6"/>
    <w:rsid w:val="00EB5A2B"/>
    <w:rsid w:val="00EC4F25"/>
    <w:rsid w:val="00ED32D2"/>
    <w:rsid w:val="00EE7F3D"/>
    <w:rsid w:val="00EF28D0"/>
    <w:rsid w:val="00F00B43"/>
    <w:rsid w:val="00F27654"/>
    <w:rsid w:val="00F3463D"/>
    <w:rsid w:val="00F64FC4"/>
    <w:rsid w:val="00F9553F"/>
    <w:rsid w:val="00FC0CB9"/>
    <w:rsid w:val="00FC2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9E2043"/>
    <w:pPr>
      <w:widowControl w:val="0"/>
      <w:spacing w:after="0" w:line="240" w:lineRule="auto"/>
      <w:ind w:firstLine="64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uk-UA" w:eastAsia="ru-RU"/>
    </w:rPr>
  </w:style>
  <w:style w:type="paragraph" w:styleId="a3">
    <w:name w:val="No Spacing"/>
    <w:uiPriority w:val="1"/>
    <w:qFormat/>
    <w:rsid w:val="00432C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99"/>
    <w:rsid w:val="004A2E69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4A2E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Normal (Web)"/>
    <w:basedOn w:val="a"/>
    <w:uiPriority w:val="99"/>
    <w:unhideWhenUsed/>
    <w:rsid w:val="002A0B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E22CFF"/>
    <w:pPr>
      <w:widowControl w:val="0"/>
      <w:shd w:val="clear" w:color="auto" w:fill="FFFFFF"/>
      <w:autoSpaceDE w:val="0"/>
      <w:autoSpaceDN w:val="0"/>
      <w:adjustRightInd w:val="0"/>
      <w:spacing w:after="0" w:line="302" w:lineRule="exact"/>
      <w:ind w:left="115" w:right="24" w:firstLine="571"/>
      <w:jc w:val="both"/>
    </w:pPr>
    <w:rPr>
      <w:rFonts w:ascii="Times New Roman" w:hAnsi="Times New Roman"/>
      <w:color w:val="000000"/>
      <w:spacing w:val="2"/>
      <w:sz w:val="30"/>
      <w:szCs w:val="30"/>
      <w:lang w:val="uk-UA"/>
    </w:rPr>
  </w:style>
  <w:style w:type="paragraph" w:styleId="a8">
    <w:name w:val="List Paragraph"/>
    <w:basedOn w:val="a"/>
    <w:uiPriority w:val="34"/>
    <w:qFormat/>
    <w:rsid w:val="00E22CFF"/>
    <w:pPr>
      <w:ind w:left="720"/>
      <w:contextualSpacing/>
    </w:pPr>
  </w:style>
  <w:style w:type="paragraph" w:customStyle="1" w:styleId="Style3">
    <w:name w:val="Style3"/>
    <w:basedOn w:val="a"/>
    <w:uiPriority w:val="99"/>
    <w:rsid w:val="00E22CFF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hAnsi="Times New Roman"/>
      <w:sz w:val="24"/>
      <w:szCs w:val="24"/>
    </w:rPr>
  </w:style>
  <w:style w:type="character" w:customStyle="1" w:styleId="FontStyle38">
    <w:name w:val="Font Style38"/>
    <w:uiPriority w:val="99"/>
    <w:rsid w:val="00E22CFF"/>
    <w:rPr>
      <w:rFonts w:ascii="Times New Roman" w:hAnsi="Times New Roman" w:cs="Times New Roman" w:hint="default"/>
      <w:sz w:val="26"/>
    </w:rPr>
  </w:style>
  <w:style w:type="character" w:customStyle="1" w:styleId="apple-converted-space">
    <w:name w:val="apple-converted-space"/>
    <w:basedOn w:val="a0"/>
    <w:uiPriority w:val="99"/>
    <w:rsid w:val="00E22CFF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rsid w:val="0082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lang w:eastAsia="ar-SA"/>
    </w:rPr>
  </w:style>
  <w:style w:type="character" w:customStyle="1" w:styleId="HTML0">
    <w:name w:val="Стандартный HTML Знак"/>
    <w:basedOn w:val="a0"/>
    <w:link w:val="HTML"/>
    <w:rsid w:val="00824F3D"/>
    <w:rPr>
      <w:rFonts w:ascii="Courier New" w:eastAsia="Arial Unicode MS" w:hAnsi="Courier New" w:cs="Courier New"/>
      <w:color w:val="000000"/>
      <w:lang w:eastAsia="ar-SA"/>
    </w:rPr>
  </w:style>
  <w:style w:type="character" w:styleId="a9">
    <w:name w:val="Strong"/>
    <w:basedOn w:val="a0"/>
    <w:uiPriority w:val="22"/>
    <w:qFormat/>
    <w:rsid w:val="00DD3CB5"/>
    <w:rPr>
      <w:b/>
      <w:bCs/>
    </w:rPr>
  </w:style>
  <w:style w:type="paragraph" w:customStyle="1" w:styleId="paragraph">
    <w:name w:val="paragraph"/>
    <w:basedOn w:val="a"/>
    <w:rsid w:val="00A375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75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96555">
              <w:marLeft w:val="0"/>
              <w:marRight w:val="0"/>
              <w:marTop w:val="192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3200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6D4E-745F-4F12-BB33-4673B3F9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Marina</cp:lastModifiedBy>
  <cp:revision>4</cp:revision>
  <cp:lastPrinted>2021-09-07T10:13:00Z</cp:lastPrinted>
  <dcterms:created xsi:type="dcterms:W3CDTF">2021-09-07T09:54:00Z</dcterms:created>
  <dcterms:modified xsi:type="dcterms:W3CDTF">2021-09-07T10:24:00Z</dcterms:modified>
</cp:coreProperties>
</file>