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17CA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</w:t>
      </w:r>
    </w:p>
    <w:p w:rsidR="00BB2E2C" w:rsidRDefault="00917CA8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відведення земельн</w:t>
      </w:r>
      <w:r w:rsidR="00BB1AE3">
        <w:rPr>
          <w:rFonts w:ascii="Times New Roman" w:hAnsi="Times New Roman" w:cs="Times New Roman"/>
          <w:sz w:val="24"/>
          <w:szCs w:val="24"/>
          <w:lang w:val="uk-UA"/>
        </w:rPr>
        <w:t>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BB1AE3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 </w:t>
      </w:r>
    </w:p>
    <w:p w:rsidR="00A759E7" w:rsidRDefault="00BB1AE3" w:rsidP="00917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Акціонерному товариству</w:t>
      </w:r>
    </w:p>
    <w:p w:rsidR="00BB1AE3" w:rsidRPr="00F345EA" w:rsidRDefault="00BB1AE3" w:rsidP="00917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«ДТЕК ДНІПРОВСЬКІ ЕЛЕКТРОМЕРЕЖІ»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917C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1AE3">
        <w:rPr>
          <w:rFonts w:ascii="Times New Roman" w:hAnsi="Times New Roman" w:cs="Times New Roman"/>
          <w:sz w:val="24"/>
          <w:szCs w:val="24"/>
          <w:lang w:val="uk-UA"/>
        </w:rPr>
        <w:t>Акціонерного товариства  «ДТЕК ДНІПРОВСЬКІ ЕЛЕКТРОМЕРЕЖІ»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>, про затвердження проекту землеустрою щодо відведення земельн</w:t>
      </w:r>
      <w:r w:rsidR="00FA1734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1AE3">
        <w:rPr>
          <w:rFonts w:ascii="Times New Roman" w:hAnsi="Times New Roman" w:cs="Times New Roman"/>
          <w:sz w:val="24"/>
          <w:szCs w:val="24"/>
          <w:lang w:val="uk-UA"/>
        </w:rPr>
        <w:t>ділян</w:t>
      </w:r>
      <w:r w:rsidR="00FA173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B1AE3">
        <w:rPr>
          <w:rFonts w:ascii="Times New Roman" w:hAnsi="Times New Roman" w:cs="Times New Roman"/>
          <w:sz w:val="24"/>
          <w:szCs w:val="24"/>
          <w:lang w:val="uk-UA"/>
        </w:rPr>
        <w:t xml:space="preserve"> для будівництва повітряної електричної лінії 0,4 кВ від  ТП-1027 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>та укладання договору оренди на земельн</w:t>
      </w:r>
      <w:r w:rsidR="0056341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563410">
        <w:rPr>
          <w:rFonts w:ascii="Times New Roman" w:hAnsi="Times New Roman" w:cs="Times New Roman"/>
          <w:sz w:val="24"/>
          <w:szCs w:val="24"/>
          <w:lang w:val="uk-UA"/>
        </w:rPr>
        <w:t>и: 1221487500:02:001:0224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 площею 0,</w:t>
      </w:r>
      <w:r w:rsidR="00563410">
        <w:rPr>
          <w:rFonts w:ascii="Times New Roman" w:hAnsi="Times New Roman" w:cs="Times New Roman"/>
          <w:sz w:val="24"/>
          <w:szCs w:val="24"/>
          <w:lang w:val="uk-UA"/>
        </w:rPr>
        <w:t>0004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563410">
        <w:rPr>
          <w:rFonts w:ascii="Times New Roman" w:hAnsi="Times New Roman" w:cs="Times New Roman"/>
          <w:sz w:val="24"/>
          <w:szCs w:val="24"/>
          <w:lang w:val="uk-UA"/>
        </w:rPr>
        <w:t>, 1221487500:02:001:0220 площею 0,0004 га, 1221487500:02:001:0262 площею 0,0004 га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F59FD">
        <w:rPr>
          <w:rFonts w:ascii="Times New Roman" w:hAnsi="Times New Roman" w:cs="Times New Roman"/>
          <w:sz w:val="24"/>
          <w:szCs w:val="24"/>
          <w:lang w:val="uk-UA"/>
        </w:rPr>
        <w:t>документи надані до заяви: копія проекту</w:t>
      </w:r>
      <w:r w:rsidR="003A43E1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3410">
        <w:rPr>
          <w:rFonts w:ascii="Times New Roman" w:hAnsi="Times New Roman" w:cs="Times New Roman"/>
          <w:sz w:val="24"/>
          <w:szCs w:val="24"/>
          <w:lang w:val="uk-UA"/>
        </w:rPr>
        <w:t>для будівництва повітряної електричної лінії 0,4 кВ від  ТП-1027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63410">
        <w:rPr>
          <w:rFonts w:ascii="Times New Roman" w:hAnsi="Times New Roman" w:cs="Times New Roman"/>
          <w:sz w:val="24"/>
          <w:szCs w:val="24"/>
          <w:lang w:val="uk-UA"/>
        </w:rPr>
        <w:t xml:space="preserve">три витяги </w:t>
      </w:r>
      <w:r w:rsidR="003A43E1">
        <w:rPr>
          <w:rFonts w:ascii="Times New Roman" w:hAnsi="Times New Roman" w:cs="Times New Roman"/>
          <w:sz w:val="24"/>
          <w:szCs w:val="24"/>
          <w:lang w:val="uk-UA"/>
        </w:rPr>
        <w:t xml:space="preserve">з Державного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земельного кадастру про земельн</w:t>
      </w:r>
      <w:r w:rsidR="00563410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56341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350C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</w:t>
      </w:r>
      <w:r w:rsidR="00563410">
        <w:rPr>
          <w:rFonts w:ascii="Times New Roman" w:hAnsi="Times New Roman" w:cs="Times New Roman"/>
          <w:sz w:val="24"/>
          <w:szCs w:val="24"/>
          <w:lang w:val="uk-UA"/>
        </w:rPr>
        <w:t xml:space="preserve">п. 34, 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5634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6350C0">
        <w:rPr>
          <w:rFonts w:ascii="Times New Roman" w:hAnsi="Times New Roman" w:cs="Times New Roman"/>
          <w:sz w:val="24"/>
          <w:szCs w:val="24"/>
          <w:lang w:val="uk-UA"/>
        </w:rPr>
        <w:t xml:space="preserve">19,22 закону України «Про землеустрій», законом України «Про оренду землі», ст. </w:t>
      </w:r>
      <w:r>
        <w:rPr>
          <w:rFonts w:ascii="Times New Roman" w:hAnsi="Times New Roman" w:cs="Times New Roman"/>
          <w:sz w:val="24"/>
          <w:szCs w:val="24"/>
          <w:lang w:val="uk-UA"/>
        </w:rPr>
        <w:t>12,</w:t>
      </w:r>
      <w:r w:rsidR="006350C0">
        <w:rPr>
          <w:rFonts w:ascii="Times New Roman" w:hAnsi="Times New Roman" w:cs="Times New Roman"/>
          <w:sz w:val="24"/>
          <w:szCs w:val="24"/>
          <w:lang w:val="uk-UA"/>
        </w:rPr>
        <w:t xml:space="preserve"> 79-1, 116, 122, 123, 124, 186 </w:t>
      </w:r>
      <w:r w:rsidR="00917C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43E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50C0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D1157">
        <w:rPr>
          <w:rFonts w:ascii="Times New Roman" w:hAnsi="Times New Roman" w:cs="Times New Roman"/>
          <w:sz w:val="24"/>
          <w:szCs w:val="24"/>
          <w:lang w:val="uk-UA"/>
        </w:rPr>
        <w:t>Акціонерному товариству  «ДТЕК ДНІПРОВСЬКІ ЕЛЕКТРОМЕРЕЖІ»  (ЄДРПОУ 23359034)  з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проект землеустрою щодо відведення земельн</w:t>
      </w:r>
      <w:r w:rsidR="006350C0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6350C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1D1157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r w:rsidR="006350C0">
        <w:rPr>
          <w:rFonts w:ascii="Times New Roman" w:hAnsi="Times New Roman" w:cs="Times New Roman"/>
          <w:sz w:val="24"/>
          <w:szCs w:val="24"/>
          <w:lang w:val="uk-UA"/>
        </w:rPr>
        <w:t>1221487500:02:001:0224 площею 0,0004 га</w:t>
      </w:r>
      <w:r w:rsidR="006350C0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50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350C0" w:rsidRDefault="006350C0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1221487500:02:001:0220 площею 0,0004 га</w:t>
      </w:r>
      <w:r w:rsidR="00344DD8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344DD8" w:rsidRDefault="006350C0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1221487500:02:001:0262 площею 0,0004 га</w:t>
      </w:r>
      <w:r w:rsidR="001D1157">
        <w:rPr>
          <w:rFonts w:ascii="Times New Roman" w:hAnsi="Times New Roman" w:cs="Times New Roman"/>
          <w:sz w:val="24"/>
          <w:szCs w:val="24"/>
          <w:lang w:val="uk-UA"/>
        </w:rPr>
        <w:t>, які розташовані за адресою: Дніпропетровська область, Дніпровський район, с. Сурсько-Литовське, вул. Центральна (біля будівлі «Кафе») для будівництва повітряної електричної лінії 0,4 кВ від  ТП-1027 (КВЦПЗ – 14.02 – для розміщення, будівництва, експлуатації та обслуговування будівель і споруд обꞌєктів передачі електричної та теплової енергії).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613E7" w:rsidRDefault="00344DD8" w:rsidP="006613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8512C7" w:rsidRPr="008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3AEA">
        <w:rPr>
          <w:rFonts w:ascii="Times New Roman" w:hAnsi="Times New Roman" w:cs="Times New Roman"/>
          <w:sz w:val="24"/>
          <w:szCs w:val="24"/>
          <w:lang w:val="uk-UA"/>
        </w:rPr>
        <w:t xml:space="preserve">Акціонерному товариству  «ДТЕК ДНІПРОВСЬКІ ЕЛЕКТРОМЕРЕЖІ»  (ЄДРПОУ 23359034)  </w:t>
      </w:r>
      <w:r w:rsidR="008512C7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ередати 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8512C7" w:rsidRPr="008512C7">
        <w:rPr>
          <w:rFonts w:ascii="Times New Roman" w:hAnsi="Times New Roman" w:cs="Times New Roman"/>
          <w:b/>
          <w:sz w:val="24"/>
          <w:szCs w:val="24"/>
          <w:lang w:val="uk-UA"/>
        </w:rPr>
        <w:t>строком на____ р</w:t>
      </w:r>
      <w:r w:rsidR="00B13AEA">
        <w:rPr>
          <w:rFonts w:ascii="Times New Roman" w:hAnsi="Times New Roman" w:cs="Times New Roman"/>
          <w:b/>
          <w:sz w:val="24"/>
          <w:szCs w:val="24"/>
          <w:lang w:val="uk-UA"/>
        </w:rPr>
        <w:t>оків</w:t>
      </w:r>
      <w:r w:rsidR="008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613E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6613E7">
        <w:rPr>
          <w:rFonts w:ascii="Times New Roman" w:hAnsi="Times New Roman" w:cs="Times New Roman"/>
          <w:sz w:val="24"/>
          <w:szCs w:val="24"/>
          <w:lang w:val="uk-UA"/>
        </w:rPr>
        <w:t>и:</w:t>
      </w:r>
      <w:r w:rsidR="00EE6D1F" w:rsidRPr="00EE6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13E7">
        <w:rPr>
          <w:rFonts w:ascii="Times New Roman" w:hAnsi="Times New Roman" w:cs="Times New Roman"/>
          <w:sz w:val="24"/>
          <w:szCs w:val="24"/>
          <w:lang w:val="uk-UA"/>
        </w:rPr>
        <w:t>1221487500:02:001:0224 площею 0,0004 га</w:t>
      </w:r>
      <w:r w:rsidR="006613E7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13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613E7" w:rsidRDefault="006613E7" w:rsidP="006613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1221487500:02:001:0220 площею 0,0004 га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8512C7" w:rsidRDefault="006613E7" w:rsidP="006613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1221487500:02:001:0262 площею 0,0004 га, які розташовані за адресою: Дніпропетровська область, Дніпровський район, с. Сурсько-Литовське, вул. Центральна (біля будівлі «Кафе») для будівництва повітряної електричної лінії 0,4 кВ від  ТП-1027 .</w:t>
      </w:r>
      <w:r w:rsidR="00851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12C7" w:rsidRPr="008512C7">
        <w:rPr>
          <w:rFonts w:ascii="Times New Roman" w:hAnsi="Times New Roman" w:cs="Times New Roman"/>
          <w:b/>
          <w:sz w:val="24"/>
          <w:szCs w:val="24"/>
          <w:lang w:val="uk-UA"/>
        </w:rPr>
        <w:t>Річна орендна плата складає ______ %</w:t>
      </w:r>
      <w:r w:rsidR="008512C7">
        <w:rPr>
          <w:rFonts w:ascii="Times New Roman" w:hAnsi="Times New Roman" w:cs="Times New Roman"/>
          <w:sz w:val="24"/>
          <w:szCs w:val="24"/>
          <w:lang w:val="uk-UA"/>
        </w:rPr>
        <w:t xml:space="preserve"> від нормативної грошової оцінки земельної ділянки. </w:t>
      </w:r>
    </w:p>
    <w:p w:rsidR="008512C7" w:rsidRDefault="008512C7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6C01" w:rsidRDefault="00E16C01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16C01">
        <w:rPr>
          <w:rFonts w:ascii="Times New Roman" w:hAnsi="Times New Roman" w:cs="Times New Roman"/>
          <w:b/>
          <w:sz w:val="24"/>
          <w:szCs w:val="24"/>
          <w:lang w:val="uk-UA"/>
        </w:rPr>
        <w:t>. В місячний термін (30 календарних днів)</w:t>
      </w:r>
      <w:r w:rsidR="0005125B">
        <w:rPr>
          <w:rFonts w:ascii="Times New Roman" w:hAnsi="Times New Roman" w:cs="Times New Roman"/>
          <w:b/>
          <w:sz w:val="24"/>
          <w:szCs w:val="24"/>
          <w:lang w:val="uk-UA"/>
        </w:rPr>
        <w:t>, з дня отримання рішення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в установленому порідку (п. 2 цього рішення), укласти і підписати з Сурсько-Литовською сільською радою договір оренди землі.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4FF7" w:rsidRDefault="006613E7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Акціонерному товариству  «ДТЕК ДНІПРОВСЬКІ ЕЛЕКТРОМЕРЕЖІ»  провести державну реєстрацію права оренди</w:t>
      </w:r>
      <w:r w:rsidR="0022130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чинного законодавства</w:t>
      </w:r>
      <w:r w:rsidR="0022130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надати </w:t>
      </w:r>
      <w:r w:rsidR="00221308">
        <w:rPr>
          <w:rFonts w:ascii="Times New Roman" w:hAnsi="Times New Roman" w:cs="Times New Roman"/>
          <w:sz w:val="24"/>
          <w:szCs w:val="24"/>
          <w:lang w:val="uk-UA"/>
        </w:rPr>
        <w:t xml:space="preserve">до Виконавчого комітету Сурсько-Литовської сільської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Витяг </w:t>
      </w:r>
      <w:r w:rsidR="00B84FF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Державн</w:t>
      </w:r>
      <w:r w:rsidR="00B84FF7">
        <w:rPr>
          <w:rFonts w:ascii="Times New Roman" w:hAnsi="Times New Roman" w:cs="Times New Roman"/>
          <w:sz w:val="24"/>
          <w:szCs w:val="24"/>
          <w:lang w:val="uk-UA"/>
        </w:rPr>
        <w:t>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B84FF7">
        <w:rPr>
          <w:rFonts w:ascii="Times New Roman" w:hAnsi="Times New Roman" w:cs="Times New Roman"/>
          <w:sz w:val="24"/>
          <w:szCs w:val="24"/>
          <w:lang w:val="uk-UA"/>
        </w:rPr>
        <w:t>у речових прав на нерухоме майно про реєстрацію іншого речового права.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4FF7" w:rsidRDefault="00B84FF7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2502" w:rsidRDefault="00B84FF7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F250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>Доручити відповідним установам внес</w:t>
      </w:r>
      <w:r w:rsidR="0005378A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 xml:space="preserve"> необхідн</w:t>
      </w:r>
      <w:r w:rsidR="0005378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 xml:space="preserve"> змін</w:t>
      </w:r>
      <w:r w:rsidR="0005378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 xml:space="preserve"> до земельно-кадастрової документації в </w:t>
      </w:r>
      <w:r w:rsidR="0005378A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>установленому чинним законодавством</w:t>
      </w:r>
      <w:r w:rsidR="000537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5125B" w:rsidRDefault="0005125B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125B" w:rsidRPr="00F345EA" w:rsidRDefault="00B84FF7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цього рішення покласти на голову постійної комісії Сурсько-Литовської сільської ради з питань містобудування, будівництва, земельних відносин, охорони навколишнього середовища та благоустрою.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125B" w:rsidRDefault="0005125B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125B" w:rsidRDefault="0005125B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27E0D"/>
    <w:rsid w:val="0005125B"/>
    <w:rsid w:val="0005378A"/>
    <w:rsid w:val="000A1319"/>
    <w:rsid w:val="000C7AB3"/>
    <w:rsid w:val="000F4F21"/>
    <w:rsid w:val="000F59FD"/>
    <w:rsid w:val="001D1157"/>
    <w:rsid w:val="001D144B"/>
    <w:rsid w:val="001F2502"/>
    <w:rsid w:val="00221308"/>
    <w:rsid w:val="00280473"/>
    <w:rsid w:val="002900CB"/>
    <w:rsid w:val="002A56C9"/>
    <w:rsid w:val="002C1B54"/>
    <w:rsid w:val="00344DD8"/>
    <w:rsid w:val="00363282"/>
    <w:rsid w:val="003709A0"/>
    <w:rsid w:val="00395F79"/>
    <w:rsid w:val="003A43E1"/>
    <w:rsid w:val="003B1444"/>
    <w:rsid w:val="004762E6"/>
    <w:rsid w:val="00497A24"/>
    <w:rsid w:val="004D15AE"/>
    <w:rsid w:val="00500958"/>
    <w:rsid w:val="00563410"/>
    <w:rsid w:val="005A36D7"/>
    <w:rsid w:val="005B081F"/>
    <w:rsid w:val="006350C0"/>
    <w:rsid w:val="006561E1"/>
    <w:rsid w:val="006613E7"/>
    <w:rsid w:val="00707DAF"/>
    <w:rsid w:val="00754227"/>
    <w:rsid w:val="007B6427"/>
    <w:rsid w:val="00804210"/>
    <w:rsid w:val="008512C7"/>
    <w:rsid w:val="00852281"/>
    <w:rsid w:val="008B5019"/>
    <w:rsid w:val="008D1655"/>
    <w:rsid w:val="00917CA8"/>
    <w:rsid w:val="00953E00"/>
    <w:rsid w:val="00954C06"/>
    <w:rsid w:val="00A308AB"/>
    <w:rsid w:val="00A37C52"/>
    <w:rsid w:val="00A72FFB"/>
    <w:rsid w:val="00A759E7"/>
    <w:rsid w:val="00AD7EE3"/>
    <w:rsid w:val="00AF0A55"/>
    <w:rsid w:val="00B13AEA"/>
    <w:rsid w:val="00B42DFD"/>
    <w:rsid w:val="00B60674"/>
    <w:rsid w:val="00B66021"/>
    <w:rsid w:val="00B84937"/>
    <w:rsid w:val="00B84FF7"/>
    <w:rsid w:val="00BB1AE3"/>
    <w:rsid w:val="00BB2E2C"/>
    <w:rsid w:val="00C8714A"/>
    <w:rsid w:val="00D5272C"/>
    <w:rsid w:val="00E15FB9"/>
    <w:rsid w:val="00E16C01"/>
    <w:rsid w:val="00EE0D79"/>
    <w:rsid w:val="00EE6D1F"/>
    <w:rsid w:val="00F76651"/>
    <w:rsid w:val="00FA1734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E237-CFEE-4351-9AAA-873FAF11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32</cp:revision>
  <dcterms:created xsi:type="dcterms:W3CDTF">2021-05-13T15:16:00Z</dcterms:created>
  <dcterms:modified xsi:type="dcterms:W3CDTF">2021-08-19T12:08:00Z</dcterms:modified>
</cp:coreProperties>
</file>