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B605B9" w:rsidRDefault="00B605B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 затвердження проекту землеустрою</w:t>
      </w:r>
    </w:p>
    <w:p w:rsidR="00B605B9" w:rsidRDefault="00B605B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щодо відведення земельної ділянки</w:t>
      </w:r>
    </w:p>
    <w:p w:rsidR="008B5019" w:rsidRDefault="00B605B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для індивідуального садівництва</w:t>
      </w:r>
    </w:p>
    <w:p w:rsidR="00A759E7" w:rsidRPr="00F345EA" w:rsidRDefault="00B605B9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Ткаченко Ганні Костянтинівні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5B9">
        <w:rPr>
          <w:rFonts w:ascii="Times New Roman" w:hAnsi="Times New Roman" w:cs="Times New Roman"/>
          <w:sz w:val="24"/>
          <w:szCs w:val="24"/>
          <w:lang w:val="uk-UA"/>
        </w:rPr>
        <w:t>Ткаченко Ганни Костянтинівни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затвердження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>проекту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відведення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B605B9">
        <w:rPr>
          <w:rFonts w:ascii="Times New Roman" w:hAnsi="Times New Roman" w:cs="Times New Roman"/>
          <w:sz w:val="24"/>
          <w:szCs w:val="24"/>
          <w:lang w:val="uk-UA"/>
        </w:rPr>
        <w:t xml:space="preserve">та передачі її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у власність для </w:t>
      </w:r>
      <w:r w:rsidR="00B605B9">
        <w:rPr>
          <w:rFonts w:ascii="Times New Roman" w:hAnsi="Times New Roman" w:cs="Times New Roman"/>
          <w:sz w:val="24"/>
          <w:szCs w:val="24"/>
          <w:lang w:val="uk-UA"/>
        </w:rPr>
        <w:t>індивідуального садівництва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>проект землеустрою щодо відведення земельної ділянки у власність</w:t>
      </w:r>
      <w:r w:rsidR="00B605B9">
        <w:rPr>
          <w:rFonts w:ascii="Times New Roman" w:hAnsi="Times New Roman" w:cs="Times New Roman"/>
          <w:sz w:val="24"/>
          <w:szCs w:val="24"/>
          <w:lang w:val="uk-UA"/>
        </w:rPr>
        <w:t xml:space="preserve"> для індивідуального садівництва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>; витяг з Державного земельного кадастру про земельну ділянку, керуючись ст. 26 закону України «Про місцеве самоврядування в Україні», 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, п. 4 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проект землеустрою щодо відведення земельної ділянки у власність для </w:t>
      </w:r>
      <w:r w:rsidR="00B605B9">
        <w:rPr>
          <w:rFonts w:ascii="Times New Roman" w:hAnsi="Times New Roman" w:cs="Times New Roman"/>
          <w:sz w:val="24"/>
          <w:szCs w:val="24"/>
          <w:lang w:val="uk-UA"/>
        </w:rPr>
        <w:t xml:space="preserve">індивідуального садівництва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5B9">
        <w:rPr>
          <w:rFonts w:ascii="Times New Roman" w:hAnsi="Times New Roman" w:cs="Times New Roman"/>
          <w:sz w:val="24"/>
          <w:szCs w:val="24"/>
          <w:lang w:val="uk-UA"/>
        </w:rPr>
        <w:t>Ткаченко Ганні Костянтинівні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-------------------------.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</w:t>
      </w:r>
      <w:r w:rsidR="00B605B9">
        <w:rPr>
          <w:rFonts w:ascii="Times New Roman" w:hAnsi="Times New Roman" w:cs="Times New Roman"/>
          <w:sz w:val="24"/>
          <w:szCs w:val="24"/>
          <w:lang w:val="uk-UA"/>
        </w:rPr>
        <w:t>с. Сурсько-Литовське вулиця Зоряна, 20.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605B9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5B9">
        <w:rPr>
          <w:rFonts w:ascii="Times New Roman" w:hAnsi="Times New Roman" w:cs="Times New Roman"/>
          <w:sz w:val="24"/>
          <w:szCs w:val="24"/>
          <w:lang w:val="uk-UA"/>
        </w:rPr>
        <w:t>Ткаченко Ганні Костянтинівні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>
        <w:rPr>
          <w:rFonts w:ascii="Times New Roman" w:hAnsi="Times New Roman" w:cs="Times New Roman"/>
          <w:sz w:val="24"/>
          <w:szCs w:val="24"/>
          <w:lang w:val="uk-UA"/>
        </w:rPr>
        <w:t>7500:0</w:t>
      </w:r>
      <w:r w:rsidR="00B605B9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B605B9">
        <w:rPr>
          <w:rFonts w:ascii="Times New Roman" w:hAnsi="Times New Roman" w:cs="Times New Roman"/>
          <w:sz w:val="24"/>
          <w:szCs w:val="24"/>
          <w:lang w:val="uk-UA"/>
        </w:rPr>
        <w:t>03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B605B9">
        <w:rPr>
          <w:rFonts w:ascii="Times New Roman" w:hAnsi="Times New Roman" w:cs="Times New Roman"/>
          <w:sz w:val="24"/>
          <w:szCs w:val="24"/>
          <w:lang w:val="uk-UA"/>
        </w:rPr>
        <w:t>533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</w:t>
      </w:r>
      <w:r w:rsidR="00B605B9">
        <w:rPr>
          <w:rFonts w:ascii="Times New Roman" w:hAnsi="Times New Roman" w:cs="Times New Roman"/>
          <w:sz w:val="24"/>
          <w:szCs w:val="24"/>
          <w:lang w:val="uk-UA"/>
        </w:rPr>
        <w:t>0,0560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 для </w:t>
      </w:r>
      <w:r w:rsidR="00B605B9">
        <w:rPr>
          <w:rFonts w:ascii="Times New Roman" w:hAnsi="Times New Roman" w:cs="Times New Roman"/>
          <w:sz w:val="24"/>
          <w:szCs w:val="24"/>
          <w:lang w:val="uk-UA"/>
        </w:rPr>
        <w:t>індивідуального садівництва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5B9">
        <w:rPr>
          <w:rFonts w:ascii="Times New Roman" w:hAnsi="Times New Roman" w:cs="Times New Roman"/>
          <w:sz w:val="24"/>
          <w:szCs w:val="24"/>
          <w:lang w:val="uk-UA"/>
        </w:rPr>
        <w:t>Земельна ділянка розташована за адресою: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</w:t>
      </w:r>
      <w:r w:rsidR="00B605B9"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вулиця Зоряна, 20. </w:t>
      </w:r>
    </w:p>
    <w:p w:rsidR="00B605B9" w:rsidRDefault="00B605B9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Відведена земельна ділянка віднесена до земель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сільськогосподарського призначення.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77CA3" w:rsidRPr="00F345EA" w:rsidRDefault="00344DD8" w:rsidP="00977C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0A131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05B9">
        <w:rPr>
          <w:rFonts w:ascii="Times New Roman" w:hAnsi="Times New Roman" w:cs="Times New Roman"/>
          <w:sz w:val="24"/>
          <w:szCs w:val="24"/>
          <w:lang w:val="uk-UA"/>
        </w:rPr>
        <w:t>Ткаченко Ганну Костянтинівну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 w:rsidR="0000421A">
        <w:rPr>
          <w:rFonts w:ascii="Times New Roman" w:hAnsi="Times New Roman" w:cs="Times New Roman"/>
          <w:sz w:val="24"/>
          <w:szCs w:val="24"/>
          <w:lang w:val="uk-UA"/>
        </w:rPr>
        <w:t>індивідуального садівництва;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0421A"/>
    <w:rsid w:val="000A1319"/>
    <w:rsid w:val="00280473"/>
    <w:rsid w:val="002900CB"/>
    <w:rsid w:val="002A56C9"/>
    <w:rsid w:val="00344DD8"/>
    <w:rsid w:val="00363282"/>
    <w:rsid w:val="003709A0"/>
    <w:rsid w:val="00395F79"/>
    <w:rsid w:val="004762E6"/>
    <w:rsid w:val="00497A24"/>
    <w:rsid w:val="004D15AE"/>
    <w:rsid w:val="00500958"/>
    <w:rsid w:val="005B081F"/>
    <w:rsid w:val="00754227"/>
    <w:rsid w:val="007B6427"/>
    <w:rsid w:val="00804210"/>
    <w:rsid w:val="00852281"/>
    <w:rsid w:val="008B5019"/>
    <w:rsid w:val="008D1655"/>
    <w:rsid w:val="0093756E"/>
    <w:rsid w:val="00954C06"/>
    <w:rsid w:val="00977CA3"/>
    <w:rsid w:val="00A36C3C"/>
    <w:rsid w:val="00A37C52"/>
    <w:rsid w:val="00A72FFB"/>
    <w:rsid w:val="00A759E7"/>
    <w:rsid w:val="00AD7EE3"/>
    <w:rsid w:val="00B42DFD"/>
    <w:rsid w:val="00B605B9"/>
    <w:rsid w:val="00B66021"/>
    <w:rsid w:val="00B84937"/>
    <w:rsid w:val="00C8714A"/>
    <w:rsid w:val="00CD4B54"/>
    <w:rsid w:val="00D5272C"/>
    <w:rsid w:val="00E70C0E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20</cp:revision>
  <dcterms:created xsi:type="dcterms:W3CDTF">2021-05-13T15:16:00Z</dcterms:created>
  <dcterms:modified xsi:type="dcterms:W3CDTF">2021-08-02T09:26:00Z</dcterms:modified>
</cp:coreProperties>
</file>