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019" w:rsidRDefault="008B5019" w:rsidP="008B501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ПРОЕКТ</w:t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B50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3715" cy="688340"/>
            <wp:effectExtent l="19050" t="0" r="63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У К Р А Ї Н А</w:t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МІСЦЕВЕ САМОВРЯДУВАННЯ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СУРСЬКО-ЛИТОВСЬКА СІЛЬСЬКА РАДА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br/>
        <w:t>Дніпровського району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Дніпропетровської області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----------------------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</w:t>
      </w:r>
      <w:r>
        <w:rPr>
          <w:rFonts w:ascii="Times New Roman" w:hAnsi="Times New Roman" w:cs="Times New Roman"/>
          <w:sz w:val="24"/>
          <w:szCs w:val="24"/>
          <w:lang w:val="uk-UA"/>
        </w:rPr>
        <w:t>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 І Ш Е Н </w:t>
      </w:r>
      <w:proofErr w:type="spellStart"/>
      <w:r w:rsidRPr="00F345EA">
        <w:rPr>
          <w:rFonts w:ascii="Times New Roman" w:hAnsi="Times New Roman" w:cs="Times New Roman"/>
          <w:sz w:val="24"/>
          <w:szCs w:val="24"/>
          <w:lang w:val="uk-UA"/>
        </w:rPr>
        <w:t>Н</w:t>
      </w:r>
      <w:proofErr w:type="spellEnd"/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Я </w:t>
      </w:r>
    </w:p>
    <w:p w:rsidR="008B5019" w:rsidRDefault="008B5019" w:rsidP="008B50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sz w:val="24"/>
          <w:szCs w:val="24"/>
          <w:lang w:val="uk-UA"/>
        </w:rPr>
        <w:t>----  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 20</w:t>
      </w: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8B5019" w:rsidRDefault="008B5019" w:rsidP="008B50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B2F77" w:rsidRDefault="008B5019" w:rsidP="0037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2B2F77">
        <w:rPr>
          <w:rFonts w:ascii="Times New Roman" w:hAnsi="Times New Roman" w:cs="Times New Roman"/>
          <w:sz w:val="24"/>
          <w:szCs w:val="24"/>
          <w:lang w:val="uk-UA"/>
        </w:rPr>
        <w:t>затвердження технічної документації</w:t>
      </w:r>
    </w:p>
    <w:p w:rsidR="002B2F77" w:rsidRDefault="002B2F77" w:rsidP="0037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із землеустрою щодо встановлення меж земельної ділянки в </w:t>
      </w:r>
    </w:p>
    <w:p w:rsidR="008B5019" w:rsidRDefault="002B2F77" w:rsidP="002B2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натурі (на місцевості) </w:t>
      </w:r>
    </w:p>
    <w:p w:rsidR="00A759E7" w:rsidRPr="00F345EA" w:rsidRDefault="002B2F77" w:rsidP="00A759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Герасимчуку Юрію Петровичу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B2F77" w:rsidRDefault="00344DD8" w:rsidP="002B2F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  <w:lang w:val="uk-UA"/>
        </w:rPr>
        <w:t>заяву</w:t>
      </w:r>
      <w:r w:rsidR="00FD0A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2F77">
        <w:rPr>
          <w:rFonts w:ascii="Times New Roman" w:hAnsi="Times New Roman" w:cs="Times New Roman"/>
          <w:sz w:val="24"/>
          <w:szCs w:val="24"/>
          <w:lang w:val="uk-UA"/>
        </w:rPr>
        <w:t xml:space="preserve">Герасимчука Юрія Петровича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------------------,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еєстраційний номер облікової картки платника податків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 про затвердження </w:t>
      </w:r>
      <w:r w:rsidR="002B2F77">
        <w:rPr>
          <w:rFonts w:ascii="Times New Roman" w:hAnsi="Times New Roman" w:cs="Times New Roman"/>
          <w:sz w:val="24"/>
          <w:szCs w:val="24"/>
          <w:lang w:val="uk-UA"/>
        </w:rPr>
        <w:t xml:space="preserve">технічної документації із землеустрою щодо встановлення меж земельної ділянки в </w:t>
      </w:r>
    </w:p>
    <w:p w:rsidR="00344DD8" w:rsidRPr="00F345EA" w:rsidRDefault="002B2F77" w:rsidP="002B2F7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натурі (на місцевості)</w:t>
      </w:r>
      <w:r w:rsidR="00344D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ведення товарного сільськогосподарського виробництва, </w:t>
      </w:r>
      <w:r w:rsidR="00344DD8">
        <w:rPr>
          <w:rFonts w:ascii="Times New Roman" w:hAnsi="Times New Roman" w:cs="Times New Roman"/>
          <w:sz w:val="24"/>
          <w:szCs w:val="24"/>
          <w:lang w:val="uk-UA"/>
        </w:rPr>
        <w:t xml:space="preserve">документи надані до заяви: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технічна документація із землеустрою щодо встановлення меж земельної ділянки в натурі (на місцевості), </w:t>
      </w:r>
      <w:r w:rsidR="00344DD8">
        <w:rPr>
          <w:rFonts w:ascii="Times New Roman" w:hAnsi="Times New Roman" w:cs="Times New Roman"/>
          <w:sz w:val="24"/>
          <w:szCs w:val="24"/>
          <w:lang w:val="uk-UA"/>
        </w:rPr>
        <w:t xml:space="preserve"> витяг з Державного земельного кадастру про земельну ділянку, керуючись ст. 26 закону України «Про місцеве самоврядування в Україні», п. б) ст. 12, 116, 118</w:t>
      </w:r>
      <w:r w:rsidR="002900CB">
        <w:rPr>
          <w:rFonts w:ascii="Times New Roman" w:hAnsi="Times New Roman" w:cs="Times New Roman"/>
          <w:sz w:val="24"/>
          <w:szCs w:val="24"/>
          <w:lang w:val="uk-UA"/>
        </w:rPr>
        <w:t>, п. 4 ст. 186</w:t>
      </w:r>
      <w:r w:rsidR="00344DD8"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Земельного кодексу України від 25 жовтня 2001р. № 2768-111 сесія Сурсько - Литовської сільської ради  </w:t>
      </w:r>
      <w:r w:rsidR="00344DD8" w:rsidRPr="00F345EA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1. Затвердити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2F77">
        <w:rPr>
          <w:rFonts w:ascii="Times New Roman" w:hAnsi="Times New Roman" w:cs="Times New Roman"/>
          <w:sz w:val="24"/>
          <w:szCs w:val="24"/>
          <w:lang w:val="uk-UA"/>
        </w:rPr>
        <w:t>технічну документацію із землеустрою щодо встановлення меж земельної ділянки в натурі (на місцевості) Герасимчуку Юрію Петровичу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 w:rsidR="002B2F77">
        <w:rPr>
          <w:rFonts w:ascii="Times New Roman" w:hAnsi="Times New Roman" w:cs="Times New Roman"/>
          <w:sz w:val="24"/>
          <w:szCs w:val="24"/>
          <w:lang w:val="uk-UA"/>
        </w:rPr>
        <w:t xml:space="preserve"> ----------------------</w:t>
      </w:r>
      <w:r>
        <w:rPr>
          <w:rFonts w:ascii="Times New Roman" w:hAnsi="Times New Roman" w:cs="Times New Roman"/>
          <w:sz w:val="24"/>
          <w:szCs w:val="24"/>
          <w:lang w:val="uk-UA"/>
        </w:rPr>
        <w:t>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еєстраційний номер облікової картки платника податків </w:t>
      </w:r>
      <w:r w:rsidR="0093756E">
        <w:rPr>
          <w:rFonts w:ascii="Times New Roman" w:hAnsi="Times New Roman" w:cs="Times New Roman"/>
          <w:sz w:val="24"/>
          <w:szCs w:val="24"/>
          <w:lang w:val="uk-UA"/>
        </w:rPr>
        <w:t>-------------------------.</w:t>
      </w:r>
      <w:r w:rsidRPr="00344D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77CA3">
        <w:rPr>
          <w:rFonts w:ascii="Times New Roman" w:hAnsi="Times New Roman" w:cs="Times New Roman"/>
          <w:sz w:val="24"/>
          <w:szCs w:val="24"/>
          <w:lang w:val="uk-UA"/>
        </w:rPr>
        <w:t>Місце розташування земельної ділянки: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77CA3">
        <w:rPr>
          <w:rFonts w:ascii="Times New Roman" w:hAnsi="Times New Roman" w:cs="Times New Roman"/>
          <w:sz w:val="24"/>
          <w:szCs w:val="24"/>
          <w:lang w:val="uk-UA"/>
        </w:rPr>
        <w:t xml:space="preserve"> Дніпропетровська область,  Дніпровський район, Сурсько-Литовська сільська рада. 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Передати у приватну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власність </w:t>
      </w:r>
      <w:r>
        <w:rPr>
          <w:rFonts w:ascii="Times New Roman" w:hAnsi="Times New Roman" w:cs="Times New Roman"/>
          <w:sz w:val="24"/>
          <w:szCs w:val="24"/>
          <w:lang w:val="uk-UA"/>
        </w:rPr>
        <w:t>гр.</w:t>
      </w:r>
      <w:r w:rsidRPr="00D83E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2F77">
        <w:rPr>
          <w:rFonts w:ascii="Times New Roman" w:hAnsi="Times New Roman" w:cs="Times New Roman"/>
          <w:sz w:val="24"/>
          <w:szCs w:val="24"/>
          <w:lang w:val="uk-UA"/>
        </w:rPr>
        <w:t>Герасимчуку Юрію Петровичу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---------,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еєстраційний номер облікової картки платника податків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-------------------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земель</w:t>
      </w:r>
      <w:r>
        <w:rPr>
          <w:rFonts w:ascii="Times New Roman" w:hAnsi="Times New Roman" w:cs="Times New Roman"/>
          <w:sz w:val="24"/>
          <w:szCs w:val="24"/>
          <w:lang w:val="uk-UA"/>
        </w:rPr>
        <w:t>ну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ділянк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 кадастровим номером – 122148</w:t>
      </w:r>
      <w:r>
        <w:rPr>
          <w:rFonts w:ascii="Times New Roman" w:hAnsi="Times New Roman" w:cs="Times New Roman"/>
          <w:sz w:val="24"/>
          <w:szCs w:val="24"/>
          <w:lang w:val="uk-UA"/>
        </w:rPr>
        <w:t>7500:0</w:t>
      </w:r>
      <w:r w:rsidR="00977CA3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B03D01">
        <w:rPr>
          <w:rFonts w:ascii="Times New Roman" w:hAnsi="Times New Roman" w:cs="Times New Roman"/>
          <w:sz w:val="24"/>
          <w:szCs w:val="24"/>
          <w:lang w:val="uk-UA"/>
        </w:rPr>
        <w:t>26</w:t>
      </w:r>
      <w:r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93756E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B03D01">
        <w:rPr>
          <w:rFonts w:ascii="Times New Roman" w:hAnsi="Times New Roman" w:cs="Times New Roman"/>
          <w:sz w:val="24"/>
          <w:szCs w:val="24"/>
          <w:lang w:val="uk-UA"/>
        </w:rPr>
        <w:t>05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площею </w:t>
      </w:r>
      <w:r w:rsidR="00B03D01">
        <w:rPr>
          <w:rFonts w:ascii="Times New Roman" w:hAnsi="Times New Roman" w:cs="Times New Roman"/>
          <w:sz w:val="24"/>
          <w:szCs w:val="24"/>
          <w:lang w:val="uk-UA"/>
        </w:rPr>
        <w:t xml:space="preserve">4,4496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га – </w:t>
      </w:r>
      <w:r w:rsidR="00B03D01">
        <w:rPr>
          <w:rFonts w:ascii="Times New Roman" w:hAnsi="Times New Roman" w:cs="Times New Roman"/>
          <w:sz w:val="24"/>
          <w:szCs w:val="24"/>
          <w:lang w:val="uk-UA"/>
        </w:rPr>
        <w:t>для ведення товарного сільськогосподарського виробництва.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44DD8" w:rsidRDefault="00977CA3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Місце розташування земельної ділянки: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Дніпропетровська область,  Дніпровський район, Сурсько-Литовська сільська рада. </w:t>
      </w:r>
      <w:r w:rsidR="00954C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03D01" w:rsidRDefault="00B03D01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Відведена земельна ділянка віднесена до земель </w:t>
      </w:r>
      <w:r w:rsidR="00954C06">
        <w:rPr>
          <w:rFonts w:ascii="Times New Roman" w:hAnsi="Times New Roman" w:cs="Times New Roman"/>
          <w:sz w:val="24"/>
          <w:szCs w:val="24"/>
          <w:lang w:val="uk-UA"/>
        </w:rPr>
        <w:t>сільськогосподарського призначення.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3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. Власник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земельної ділянки зареєструвати право власності на земельну ділянку і надати копію до Сурсько - Литовської сільської ради.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77CA3" w:rsidRPr="00F345EA" w:rsidRDefault="00344DD8" w:rsidP="00977C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. Зобов'язати землевласник</w:t>
      </w:r>
      <w:r w:rsidR="000A1319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03D01">
        <w:rPr>
          <w:rFonts w:ascii="Times New Roman" w:hAnsi="Times New Roman" w:cs="Times New Roman"/>
          <w:sz w:val="24"/>
          <w:szCs w:val="24"/>
          <w:lang w:val="uk-UA"/>
        </w:rPr>
        <w:t>Герасимчука Юрія Петровича</w:t>
      </w:r>
      <w:r w:rsidR="00977CA3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- використовувати земельну ділянку за цільовим призначенням – </w:t>
      </w:r>
      <w:r w:rsidR="00B03D01">
        <w:rPr>
          <w:rFonts w:ascii="Times New Roman" w:hAnsi="Times New Roman" w:cs="Times New Roman"/>
          <w:sz w:val="24"/>
          <w:szCs w:val="24"/>
          <w:lang w:val="uk-UA"/>
        </w:rPr>
        <w:t xml:space="preserve">для ведення товарного сільськогосподарського виробництва; </w:t>
      </w:r>
    </w:p>
    <w:p w:rsidR="00B03D01" w:rsidRPr="00F345EA" w:rsidRDefault="00B03D01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дотримуватися вимог ст. 35, 49 Закону України «Про охорону земель»;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1A0B3B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- дотримуватися </w:t>
      </w:r>
      <w:r>
        <w:rPr>
          <w:rFonts w:ascii="Times New Roman" w:hAnsi="Times New Roman" w:cs="Times New Roman"/>
          <w:sz w:val="24"/>
          <w:szCs w:val="24"/>
          <w:lang w:val="uk-UA"/>
        </w:rPr>
        <w:t>правил добросусідства, викладених  в ст.ст. 103-109, г</w:t>
      </w:r>
      <w:r w:rsidRPr="001A0B3B">
        <w:rPr>
          <w:rFonts w:ascii="Times New Roman" w:hAnsi="Times New Roman" w:cs="Times New Roman"/>
          <w:sz w:val="24"/>
          <w:szCs w:val="24"/>
          <w:lang w:val="uk-UA"/>
        </w:rPr>
        <w:t>лав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 </w:t>
      </w:r>
      <w:r w:rsidRPr="001A0B3B">
        <w:rPr>
          <w:rFonts w:ascii="Times New Roman" w:hAnsi="Times New Roman" w:cs="Times New Roman"/>
          <w:sz w:val="24"/>
          <w:szCs w:val="24"/>
          <w:lang w:val="uk-UA"/>
        </w:rPr>
        <w:t>17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Земельного кодексу України;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852281" w:rsidRPr="00852281">
        <w:rPr>
          <w:rFonts w:ascii="Times New Roman" w:hAnsi="Times New Roman" w:cs="Times New Roman"/>
          <w:sz w:val="24"/>
          <w:szCs w:val="24"/>
          <w:lang w:val="uk-UA"/>
        </w:rPr>
        <w:t>проводити роботи по прибиранню та благоустрою прилеглої території відповідно «Правил благоустрою на території Сурсько-Литовської територіальної громади», затверджених Рішенням Сурсько-Литовської сільської ради № 150-4/VIIІ від 03.03.2021 р.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3C2EDE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C2EDE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ІЛЬСЬКИЙ ГОЛОВА                                                         </w:t>
      </w:r>
      <w:r w:rsidR="0075422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Григорій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АНДРЄЄВ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Згідно: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Секретар с</w:t>
      </w:r>
      <w:r>
        <w:rPr>
          <w:rFonts w:ascii="Times New Roman" w:hAnsi="Times New Roman" w:cs="Times New Roman"/>
          <w:lang w:val="uk-UA"/>
        </w:rPr>
        <w:t xml:space="preserve">ільської  ради                                                                                                     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 ___________ 2021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___________</w:t>
      </w:r>
    </w:p>
    <w:p w:rsidR="00C8714A" w:rsidRDefault="00C8714A" w:rsidP="00344DD8">
      <w:pPr>
        <w:spacing w:after="0" w:line="240" w:lineRule="auto"/>
      </w:pPr>
    </w:p>
    <w:sectPr w:rsidR="00C8714A" w:rsidSect="00A72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5019"/>
    <w:rsid w:val="000A1319"/>
    <w:rsid w:val="00280473"/>
    <w:rsid w:val="002900CB"/>
    <w:rsid w:val="002A56C9"/>
    <w:rsid w:val="002B2F77"/>
    <w:rsid w:val="00344DD8"/>
    <w:rsid w:val="00363282"/>
    <w:rsid w:val="003709A0"/>
    <w:rsid w:val="00395F79"/>
    <w:rsid w:val="004762E6"/>
    <w:rsid w:val="00497A24"/>
    <w:rsid w:val="004D15AE"/>
    <w:rsid w:val="00500958"/>
    <w:rsid w:val="00547780"/>
    <w:rsid w:val="005B081F"/>
    <w:rsid w:val="00754227"/>
    <w:rsid w:val="007B6427"/>
    <w:rsid w:val="00804210"/>
    <w:rsid w:val="00852281"/>
    <w:rsid w:val="008B5019"/>
    <w:rsid w:val="008D1655"/>
    <w:rsid w:val="0093756E"/>
    <w:rsid w:val="00954C06"/>
    <w:rsid w:val="00977CA3"/>
    <w:rsid w:val="00A36C3C"/>
    <w:rsid w:val="00A37C52"/>
    <w:rsid w:val="00A72FFB"/>
    <w:rsid w:val="00A759E7"/>
    <w:rsid w:val="00AD7EE3"/>
    <w:rsid w:val="00B03D01"/>
    <w:rsid w:val="00B42DFD"/>
    <w:rsid w:val="00B66021"/>
    <w:rsid w:val="00B84937"/>
    <w:rsid w:val="00C8714A"/>
    <w:rsid w:val="00D5272C"/>
    <w:rsid w:val="00E70C0E"/>
    <w:rsid w:val="00F76651"/>
    <w:rsid w:val="00FD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5019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8B5019"/>
  </w:style>
  <w:style w:type="paragraph" w:styleId="a5">
    <w:name w:val="Balloon Text"/>
    <w:basedOn w:val="a"/>
    <w:link w:val="a6"/>
    <w:uiPriority w:val="99"/>
    <w:semiHidden/>
    <w:unhideWhenUsed/>
    <w:rsid w:val="008B5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0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F40B6-2811-4E56-8FAA-7B0744D28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btb</dc:creator>
  <cp:keywords/>
  <dc:description/>
  <cp:lastModifiedBy>btb</cp:lastModifiedBy>
  <cp:revision>20</cp:revision>
  <dcterms:created xsi:type="dcterms:W3CDTF">2021-05-13T15:16:00Z</dcterms:created>
  <dcterms:modified xsi:type="dcterms:W3CDTF">2021-08-11T08:03:00Z</dcterms:modified>
</cp:coreProperties>
</file>