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Pr="00F345EA" w:rsidRDefault="00A662D5" w:rsidP="00755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94550A" w:rsidRPr="00F345EA" w:rsidRDefault="00594EF9" w:rsidP="008C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3D50B7">
        <w:rPr>
          <w:rFonts w:ascii="Times New Roman" w:hAnsi="Times New Roman" w:cs="Times New Roman"/>
          <w:sz w:val="24"/>
          <w:szCs w:val="24"/>
          <w:lang w:val="uk-UA"/>
        </w:rPr>
        <w:t>Азанова Петра Павловича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50B7">
        <w:rPr>
          <w:rFonts w:ascii="Times New Roman" w:hAnsi="Times New Roman" w:cs="Times New Roman"/>
          <w:sz w:val="24"/>
          <w:szCs w:val="24"/>
          <w:lang w:val="uk-UA"/>
        </w:rPr>
        <w:t xml:space="preserve">копія рішення  № 282-5/VIII від 21.04.2021 року, витяг про інформацію по земельній ділянці 1221487500:02:008:0150, опис,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75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3D50B7">
        <w:rPr>
          <w:rFonts w:ascii="Times New Roman" w:hAnsi="Times New Roman" w:cs="Times New Roman"/>
          <w:sz w:val="24"/>
          <w:szCs w:val="24"/>
          <w:lang w:val="uk-UA"/>
        </w:rPr>
        <w:t xml:space="preserve">Азанову Петру Павловичу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 орієнтовною площею 0,12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3D50B7">
        <w:rPr>
          <w:rFonts w:ascii="Times New Roman" w:hAnsi="Times New Roman" w:cs="Times New Roman"/>
          <w:sz w:val="24"/>
          <w:szCs w:val="24"/>
          <w:lang w:val="uk-UA"/>
        </w:rPr>
        <w:t>в районі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 кадастровим номером 1221487500:02:008:01</w:t>
      </w:r>
      <w:r w:rsidR="003D50B7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, на території Сурсько-Литовської ОТГ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Дніпровського району Дніпропетровської області,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відповідно наданих графічних матеріалів,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755BB6" w:rsidRDefault="00755BB6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81" w:rsidRDefault="003C1881" w:rsidP="00A662D5">
      <w:pPr>
        <w:spacing w:after="0" w:line="240" w:lineRule="auto"/>
      </w:pPr>
      <w:r>
        <w:separator/>
      </w:r>
    </w:p>
  </w:endnote>
  <w:endnote w:type="continuationSeparator" w:id="1">
    <w:p w:rsidR="003C1881" w:rsidRDefault="003C1881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81" w:rsidRDefault="003C1881" w:rsidP="00A662D5">
      <w:pPr>
        <w:spacing w:after="0" w:line="240" w:lineRule="auto"/>
      </w:pPr>
      <w:r>
        <w:separator/>
      </w:r>
    </w:p>
  </w:footnote>
  <w:footnote w:type="continuationSeparator" w:id="1">
    <w:p w:rsidR="003C1881" w:rsidRDefault="003C1881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3C1881"/>
    <w:rsid w:val="003D50B7"/>
    <w:rsid w:val="00400005"/>
    <w:rsid w:val="00427F5E"/>
    <w:rsid w:val="004762E6"/>
    <w:rsid w:val="00477C90"/>
    <w:rsid w:val="00495DE0"/>
    <w:rsid w:val="00497A24"/>
    <w:rsid w:val="004D15AE"/>
    <w:rsid w:val="00500958"/>
    <w:rsid w:val="00524213"/>
    <w:rsid w:val="00560BB7"/>
    <w:rsid w:val="00594EF9"/>
    <w:rsid w:val="00597147"/>
    <w:rsid w:val="005B081F"/>
    <w:rsid w:val="006A08EE"/>
    <w:rsid w:val="007130DE"/>
    <w:rsid w:val="00754227"/>
    <w:rsid w:val="00755BB6"/>
    <w:rsid w:val="007B6427"/>
    <w:rsid w:val="007F6AA2"/>
    <w:rsid w:val="00804210"/>
    <w:rsid w:val="00852281"/>
    <w:rsid w:val="008B5019"/>
    <w:rsid w:val="008C6828"/>
    <w:rsid w:val="008D1655"/>
    <w:rsid w:val="00907027"/>
    <w:rsid w:val="0094550A"/>
    <w:rsid w:val="0094686F"/>
    <w:rsid w:val="00954C06"/>
    <w:rsid w:val="009F3219"/>
    <w:rsid w:val="009F7A0A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84937"/>
    <w:rsid w:val="00B8613A"/>
    <w:rsid w:val="00BA0022"/>
    <w:rsid w:val="00C8714A"/>
    <w:rsid w:val="00CD3550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34</cp:revision>
  <cp:lastPrinted>2021-08-03T07:47:00Z</cp:lastPrinted>
  <dcterms:created xsi:type="dcterms:W3CDTF">2021-05-13T15:16:00Z</dcterms:created>
  <dcterms:modified xsi:type="dcterms:W3CDTF">2021-08-11T08:21:00Z</dcterms:modified>
</cp:coreProperties>
</file>